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FBF52">
      <w:pPr>
        <w:autoSpaceDE w:val="0"/>
        <w:autoSpaceDN w:val="0"/>
        <w:adjustRightInd w:val="0"/>
        <w:spacing w:before="10" w:line="130" w:lineRule="exact"/>
        <w:jc w:val="left"/>
        <w:rPr>
          <w:rFonts w:ascii="微软雅黑" w:hAnsi="微软雅黑" w:eastAsia="微软雅黑"/>
          <w:kern w:val="0"/>
          <w:sz w:val="13"/>
          <w:szCs w:val="13"/>
        </w:rPr>
      </w:pPr>
    </w:p>
    <w:p w14:paraId="77AFA34A">
      <w:pPr>
        <w:rPr>
          <w:rFonts w:ascii="宋体" w:hAnsi="宋体"/>
        </w:rPr>
      </w:pPr>
      <w:bookmarkStart w:id="0" w:name="_Hlk85126742"/>
    </w:p>
    <w:p w14:paraId="219D032A">
      <w:pPr>
        <w:rPr>
          <w:rFonts w:ascii="宋体" w:hAnsi="宋体"/>
        </w:rPr>
      </w:pPr>
    </w:p>
    <w:p w14:paraId="54C3298B">
      <w:pPr>
        <w:rPr>
          <w:rFonts w:ascii="宋体" w:hAnsi="宋体"/>
        </w:rPr>
      </w:pPr>
    </w:p>
    <w:p w14:paraId="4A7DB461">
      <w:pPr>
        <w:jc w:val="center"/>
        <w:rPr>
          <w:rFonts w:ascii="宋体" w:hAnsi="宋体"/>
        </w:rPr>
      </w:pPr>
      <w:r>
        <w:rPr>
          <w:rFonts w:hint="eastAsia" w:ascii="宋体" w:hAnsi="宋体"/>
          <w:b/>
          <w:sz w:val="44"/>
          <w:szCs w:val="44"/>
          <w:u w:val="single"/>
        </w:rPr>
        <w:t xml:space="preserve"> S213塔岗至运漕段规划选址、土地、社稳、通航、洪评、生态等12项支撑性报告编制项目</w:t>
      </w:r>
    </w:p>
    <w:p w14:paraId="6B1B7301">
      <w:pPr>
        <w:autoSpaceDE w:val="0"/>
        <w:autoSpaceDN w:val="0"/>
        <w:adjustRightInd w:val="0"/>
        <w:spacing w:line="360" w:lineRule="auto"/>
        <w:ind w:left="2" w:right="-20"/>
        <w:jc w:val="center"/>
        <w:rPr>
          <w:rFonts w:ascii="宋体" w:hAnsi="宋体"/>
          <w:b/>
          <w:sz w:val="44"/>
          <w:szCs w:val="44"/>
          <w:u w:val="single"/>
        </w:rPr>
      </w:pPr>
    </w:p>
    <w:p w14:paraId="43A108D6">
      <w:pPr>
        <w:rPr>
          <w:rFonts w:ascii="宋体" w:hAnsi="宋体"/>
        </w:rPr>
      </w:pPr>
    </w:p>
    <w:p w14:paraId="673A8583">
      <w:pPr>
        <w:rPr>
          <w:rFonts w:ascii="宋体" w:hAnsi="宋体"/>
        </w:rPr>
      </w:pPr>
    </w:p>
    <w:p w14:paraId="260DF0F9">
      <w:pPr>
        <w:rPr>
          <w:rFonts w:ascii="宋体" w:hAnsi="宋体"/>
        </w:rPr>
      </w:pPr>
    </w:p>
    <w:p w14:paraId="43776D14">
      <w:pPr>
        <w:jc w:val="center"/>
        <w:rPr>
          <w:rFonts w:ascii="宋体" w:hAnsi="宋体"/>
          <w:sz w:val="24"/>
        </w:rPr>
      </w:pPr>
    </w:p>
    <w:p w14:paraId="564A827D">
      <w:pPr>
        <w:rPr>
          <w:rFonts w:ascii="宋体" w:hAnsi="宋体"/>
        </w:rPr>
      </w:pPr>
    </w:p>
    <w:p w14:paraId="4D0C9CC8">
      <w:pPr>
        <w:rPr>
          <w:rFonts w:ascii="宋体" w:hAnsi="宋体"/>
        </w:rPr>
      </w:pPr>
    </w:p>
    <w:p w14:paraId="668486A1">
      <w:pPr>
        <w:rPr>
          <w:rFonts w:ascii="宋体" w:hAnsi="宋体"/>
        </w:rPr>
      </w:pPr>
    </w:p>
    <w:p w14:paraId="487AD942">
      <w:pPr>
        <w:rPr>
          <w:rFonts w:ascii="宋体" w:hAnsi="宋体"/>
        </w:rPr>
      </w:pPr>
    </w:p>
    <w:p w14:paraId="145DC02E">
      <w:pPr>
        <w:rPr>
          <w:rFonts w:ascii="宋体" w:hAnsi="宋体"/>
        </w:rPr>
      </w:pPr>
    </w:p>
    <w:p w14:paraId="554B2950">
      <w:pPr>
        <w:rPr>
          <w:rFonts w:ascii="宋体" w:hAnsi="宋体"/>
        </w:rPr>
      </w:pPr>
    </w:p>
    <w:p w14:paraId="017BD99C">
      <w:pPr>
        <w:jc w:val="center"/>
        <w:rPr>
          <w:rFonts w:ascii="宋体" w:hAnsi="宋体"/>
          <w:b/>
          <w:spacing w:val="40"/>
          <w:sz w:val="44"/>
          <w:szCs w:val="44"/>
        </w:rPr>
      </w:pPr>
      <w:r>
        <w:rPr>
          <w:rFonts w:hint="eastAsia" w:ascii="宋体" w:hAnsi="宋体"/>
          <w:b/>
          <w:spacing w:val="40"/>
          <w:sz w:val="44"/>
          <w:szCs w:val="44"/>
        </w:rPr>
        <w:t>招标公告</w:t>
      </w:r>
    </w:p>
    <w:p w14:paraId="1617FF3F">
      <w:pPr>
        <w:rPr>
          <w:rFonts w:ascii="宋体" w:hAnsi="宋体"/>
        </w:rPr>
      </w:pPr>
    </w:p>
    <w:p w14:paraId="1B1253FD">
      <w:pPr>
        <w:rPr>
          <w:rFonts w:ascii="宋体" w:hAnsi="宋体"/>
        </w:rPr>
      </w:pPr>
    </w:p>
    <w:p w14:paraId="4C3D7061">
      <w:pPr>
        <w:rPr>
          <w:rFonts w:ascii="宋体" w:hAnsi="宋体"/>
        </w:rPr>
      </w:pPr>
    </w:p>
    <w:p w14:paraId="1CE72449">
      <w:pPr>
        <w:rPr>
          <w:rFonts w:ascii="宋体" w:hAnsi="宋体"/>
        </w:rPr>
      </w:pPr>
    </w:p>
    <w:p w14:paraId="01A808AC">
      <w:pPr>
        <w:rPr>
          <w:rFonts w:ascii="宋体" w:hAnsi="宋体"/>
        </w:rPr>
      </w:pPr>
    </w:p>
    <w:p w14:paraId="7012CB98">
      <w:pPr>
        <w:rPr>
          <w:rFonts w:ascii="宋体" w:hAnsi="宋体"/>
        </w:rPr>
      </w:pPr>
    </w:p>
    <w:p w14:paraId="00BAC753">
      <w:pPr>
        <w:rPr>
          <w:rFonts w:ascii="宋体" w:hAnsi="宋体"/>
        </w:rPr>
      </w:pPr>
    </w:p>
    <w:p w14:paraId="38CFF11A">
      <w:pPr>
        <w:rPr>
          <w:rFonts w:ascii="宋体" w:hAnsi="宋体"/>
        </w:rPr>
      </w:pPr>
    </w:p>
    <w:p w14:paraId="5898F9F8">
      <w:pPr>
        <w:rPr>
          <w:rFonts w:ascii="宋体" w:hAnsi="宋体"/>
        </w:rPr>
      </w:pPr>
    </w:p>
    <w:p w14:paraId="78ECCB40">
      <w:pPr>
        <w:rPr>
          <w:rFonts w:ascii="宋体" w:hAnsi="宋体"/>
        </w:rPr>
      </w:pPr>
    </w:p>
    <w:p w14:paraId="77275919">
      <w:pPr>
        <w:rPr>
          <w:rFonts w:ascii="宋体" w:hAnsi="宋体"/>
        </w:rPr>
      </w:pPr>
    </w:p>
    <w:p w14:paraId="796D9656">
      <w:pPr>
        <w:rPr>
          <w:rFonts w:ascii="宋体" w:hAnsi="宋体"/>
        </w:rPr>
      </w:pPr>
    </w:p>
    <w:p w14:paraId="7E52532D">
      <w:pPr>
        <w:autoSpaceDE w:val="0"/>
        <w:autoSpaceDN w:val="0"/>
        <w:adjustRightInd w:val="0"/>
        <w:spacing w:line="360" w:lineRule="auto"/>
        <w:ind w:right="11" w:firstLine="562" w:firstLineChars="200"/>
        <w:rPr>
          <w:rFonts w:ascii="宋体" w:hAnsi="宋体"/>
          <w:b/>
          <w:bCs/>
          <w:kern w:val="0"/>
          <w:position w:val="-5"/>
          <w:sz w:val="28"/>
          <w:szCs w:val="28"/>
        </w:rPr>
      </w:pPr>
      <w:r>
        <w:rPr>
          <w:rFonts w:hint="eastAsia" w:ascii="宋体" w:hAnsi="宋体"/>
          <w:b/>
          <w:bCs/>
          <w:kern w:val="0"/>
          <w:position w:val="-5"/>
          <w:sz w:val="28"/>
          <w:szCs w:val="28"/>
        </w:rPr>
        <w:t xml:space="preserve">招 </w:t>
      </w:r>
      <w:r>
        <w:rPr>
          <w:rFonts w:ascii="宋体" w:hAnsi="宋体"/>
          <w:b/>
          <w:bCs/>
          <w:kern w:val="0"/>
          <w:position w:val="-5"/>
          <w:sz w:val="28"/>
          <w:szCs w:val="28"/>
        </w:rPr>
        <w:t xml:space="preserve">  </w:t>
      </w:r>
      <w:r>
        <w:rPr>
          <w:rFonts w:hint="eastAsia" w:ascii="宋体" w:hAnsi="宋体"/>
          <w:b/>
          <w:bCs/>
          <w:kern w:val="0"/>
          <w:position w:val="-5"/>
          <w:sz w:val="28"/>
          <w:szCs w:val="28"/>
        </w:rPr>
        <w:t xml:space="preserve">标  </w:t>
      </w:r>
      <w:r>
        <w:rPr>
          <w:rFonts w:ascii="宋体" w:hAnsi="宋体"/>
          <w:b/>
          <w:bCs/>
          <w:kern w:val="0"/>
          <w:position w:val="-5"/>
          <w:sz w:val="28"/>
          <w:szCs w:val="28"/>
        </w:rPr>
        <w:t xml:space="preserve"> </w:t>
      </w:r>
      <w:r>
        <w:rPr>
          <w:rFonts w:hint="eastAsia" w:ascii="宋体" w:hAnsi="宋体"/>
          <w:b/>
          <w:bCs/>
          <w:kern w:val="0"/>
          <w:position w:val="-5"/>
          <w:sz w:val="28"/>
          <w:szCs w:val="28"/>
        </w:rPr>
        <w:t>人</w:t>
      </w:r>
      <w:r>
        <w:rPr>
          <w:rFonts w:hint="eastAsia" w:ascii="宋体" w:hAnsi="宋体"/>
          <w:b/>
          <w:bCs/>
          <w:spacing w:val="1"/>
          <w:kern w:val="0"/>
          <w:position w:val="-5"/>
          <w:sz w:val="28"/>
          <w:szCs w:val="28"/>
        </w:rPr>
        <w:t>：</w:t>
      </w:r>
      <w:r>
        <w:rPr>
          <w:rFonts w:hint="eastAsia" w:ascii="宋体" w:hAnsi="宋体"/>
          <w:b/>
          <w:bCs/>
          <w:kern w:val="0"/>
          <w:position w:val="-5"/>
          <w:sz w:val="28"/>
          <w:szCs w:val="28"/>
          <w:u w:val="single"/>
        </w:rPr>
        <w:t>中铁四局集团有限公司设计研究院</w:t>
      </w:r>
      <w:r>
        <w:rPr>
          <w:rFonts w:hint="eastAsia" w:ascii="宋体" w:hAnsi="宋体"/>
          <w:b/>
          <w:bCs/>
          <w:kern w:val="0"/>
          <w:position w:val="-5"/>
          <w:sz w:val="28"/>
          <w:szCs w:val="28"/>
        </w:rPr>
        <w:t>（盖单位章）</w:t>
      </w:r>
    </w:p>
    <w:p w14:paraId="32C200D6">
      <w:pPr>
        <w:autoSpaceDE w:val="0"/>
        <w:autoSpaceDN w:val="0"/>
        <w:adjustRightInd w:val="0"/>
        <w:spacing w:line="360" w:lineRule="auto"/>
        <w:ind w:right="11" w:firstLine="562" w:firstLineChars="200"/>
        <w:rPr>
          <w:rFonts w:ascii="宋体" w:hAnsi="宋体"/>
          <w:b/>
          <w:bCs/>
          <w:kern w:val="0"/>
          <w:sz w:val="28"/>
          <w:szCs w:val="28"/>
        </w:rPr>
      </w:pPr>
      <w:r>
        <w:rPr>
          <w:rFonts w:hint="eastAsia" w:ascii="宋体" w:hAnsi="宋体"/>
          <w:b/>
          <w:bCs/>
          <w:kern w:val="0"/>
          <w:position w:val="-5"/>
          <w:sz w:val="28"/>
          <w:szCs w:val="28"/>
        </w:rPr>
        <w:t>招标代理机构：</w:t>
      </w:r>
      <w:r>
        <w:rPr>
          <w:rFonts w:hint="eastAsia" w:ascii="宋体" w:hAnsi="宋体"/>
          <w:b/>
          <w:bCs/>
          <w:kern w:val="0"/>
          <w:position w:val="-5"/>
          <w:sz w:val="28"/>
          <w:szCs w:val="28"/>
          <w:u w:val="single"/>
        </w:rPr>
        <w:t>中铁四局集团安徽工程咨询有限公司</w:t>
      </w:r>
      <w:r>
        <w:rPr>
          <w:rFonts w:hint="eastAsia" w:ascii="宋体" w:hAnsi="宋体"/>
          <w:b/>
          <w:bCs/>
          <w:kern w:val="0"/>
          <w:position w:val="-5"/>
          <w:sz w:val="28"/>
          <w:szCs w:val="28"/>
        </w:rPr>
        <w:t>（盖单位章）</w:t>
      </w:r>
    </w:p>
    <w:p w14:paraId="6FE4A34E">
      <w:pPr>
        <w:spacing w:line="360" w:lineRule="auto"/>
        <w:jc w:val="center"/>
        <w:rPr>
          <w:rFonts w:ascii="宋体" w:hAnsi="宋体"/>
          <w:b/>
          <w:bCs/>
          <w:spacing w:val="2"/>
          <w:kern w:val="0"/>
          <w:sz w:val="28"/>
          <w:szCs w:val="28"/>
        </w:rPr>
      </w:pPr>
      <w:r>
        <w:rPr>
          <w:rFonts w:ascii="宋体" w:hAnsi="宋体"/>
          <w:b/>
          <w:bCs/>
          <w:kern w:val="0"/>
          <w:sz w:val="28"/>
          <w:szCs w:val="28"/>
          <w:u w:val="single"/>
        </w:rPr>
        <w:t xml:space="preserve"> </w:t>
      </w:r>
      <w:r>
        <w:rPr>
          <w:rFonts w:hint="eastAsia" w:ascii="宋体" w:hAnsi="宋体"/>
          <w:b/>
          <w:bCs/>
          <w:kern w:val="0"/>
          <w:sz w:val="28"/>
          <w:szCs w:val="28"/>
          <w:u w:val="single"/>
        </w:rPr>
        <w:t>2025</w:t>
      </w:r>
      <w:r>
        <w:rPr>
          <w:rFonts w:ascii="宋体" w:hAnsi="宋体"/>
          <w:b/>
          <w:bCs/>
          <w:kern w:val="0"/>
          <w:sz w:val="28"/>
          <w:szCs w:val="28"/>
          <w:u w:val="single"/>
        </w:rPr>
        <w:t xml:space="preserve"> </w:t>
      </w:r>
      <w:r>
        <w:rPr>
          <w:rFonts w:hint="eastAsia" w:ascii="宋体" w:hAnsi="宋体"/>
          <w:b/>
          <w:bCs/>
          <w:spacing w:val="2"/>
          <w:kern w:val="0"/>
          <w:sz w:val="28"/>
          <w:szCs w:val="28"/>
        </w:rPr>
        <w:t>年</w:t>
      </w:r>
      <w:r>
        <w:rPr>
          <w:rFonts w:hint="eastAsia" w:ascii="宋体" w:hAnsi="宋体"/>
          <w:b/>
          <w:bCs/>
          <w:spacing w:val="2"/>
          <w:kern w:val="0"/>
          <w:sz w:val="28"/>
          <w:szCs w:val="28"/>
          <w:u w:val="single"/>
        </w:rPr>
        <w:t xml:space="preserve"> </w:t>
      </w:r>
      <w:r>
        <w:rPr>
          <w:rFonts w:ascii="宋体" w:hAnsi="宋体"/>
          <w:b/>
          <w:bCs/>
          <w:spacing w:val="2"/>
          <w:kern w:val="0"/>
          <w:sz w:val="28"/>
          <w:szCs w:val="28"/>
          <w:u w:val="single"/>
        </w:rPr>
        <w:t>10</w:t>
      </w:r>
      <w:r>
        <w:rPr>
          <w:rFonts w:ascii="宋体" w:hAnsi="宋体"/>
          <w:b/>
          <w:bCs/>
          <w:kern w:val="0"/>
          <w:sz w:val="28"/>
          <w:szCs w:val="28"/>
          <w:u w:val="single"/>
        </w:rPr>
        <w:t xml:space="preserve"> </w:t>
      </w:r>
      <w:r>
        <w:rPr>
          <w:rFonts w:hint="eastAsia" w:ascii="宋体" w:hAnsi="宋体"/>
          <w:b/>
          <w:bCs/>
          <w:spacing w:val="2"/>
          <w:kern w:val="0"/>
          <w:sz w:val="28"/>
          <w:szCs w:val="28"/>
        </w:rPr>
        <w:t>月</w:t>
      </w:r>
    </w:p>
    <w:p w14:paraId="4F17D95F">
      <w:pPr>
        <w:autoSpaceDE w:val="0"/>
        <w:autoSpaceDN w:val="0"/>
        <w:adjustRightInd w:val="0"/>
        <w:spacing w:line="360" w:lineRule="auto"/>
        <w:ind w:left="2" w:right="-20"/>
        <w:jc w:val="center"/>
        <w:rPr>
          <w:rFonts w:ascii="宋体" w:hAnsi="宋体"/>
          <w:kern w:val="0"/>
          <w:position w:val="-5"/>
          <w:sz w:val="40"/>
          <w:szCs w:val="40"/>
        </w:rPr>
      </w:pPr>
      <w:r>
        <w:rPr>
          <w:rFonts w:hint="eastAsia" w:ascii="宋体" w:hAnsi="宋体"/>
          <w:b/>
          <w:bCs/>
          <w:spacing w:val="2"/>
          <w:kern w:val="0"/>
          <w:sz w:val="28"/>
          <w:szCs w:val="28"/>
        </w:rPr>
        <w:br w:type="page"/>
      </w:r>
      <w:bookmarkEnd w:id="0"/>
      <w:r>
        <w:rPr>
          <w:rFonts w:hint="eastAsia" w:ascii="宋体" w:hAnsi="宋体"/>
          <w:b/>
          <w:sz w:val="30"/>
          <w:szCs w:val="30"/>
          <w:u w:val="single"/>
        </w:rPr>
        <w:t xml:space="preserve"> S213塔岗至运漕段规划选址、土地、社稳、通航、洪评、生态等12项支撑性报告编制</w:t>
      </w:r>
    </w:p>
    <w:p w14:paraId="2C03FE08">
      <w:pPr>
        <w:autoSpaceDE w:val="0"/>
        <w:autoSpaceDN w:val="0"/>
        <w:adjustRightInd w:val="0"/>
        <w:spacing w:before="12" w:line="360" w:lineRule="auto"/>
        <w:jc w:val="center"/>
        <w:rPr>
          <w:rFonts w:ascii="宋体" w:hAnsi="宋体"/>
          <w:b/>
          <w:kern w:val="0"/>
          <w:position w:val="-5"/>
          <w:sz w:val="28"/>
          <w:szCs w:val="28"/>
        </w:rPr>
      </w:pPr>
      <w:r>
        <w:rPr>
          <w:rFonts w:hint="eastAsia" w:ascii="宋体" w:hAnsi="宋体"/>
          <w:b/>
          <w:spacing w:val="-2"/>
          <w:kern w:val="0"/>
          <w:position w:val="-5"/>
          <w:sz w:val="28"/>
          <w:szCs w:val="28"/>
        </w:rPr>
        <w:t>招标公</w:t>
      </w:r>
      <w:r>
        <w:rPr>
          <w:rFonts w:hint="eastAsia" w:ascii="宋体" w:hAnsi="宋体"/>
          <w:b/>
          <w:kern w:val="0"/>
          <w:position w:val="-5"/>
          <w:sz w:val="28"/>
          <w:szCs w:val="28"/>
        </w:rPr>
        <w:t>告</w:t>
      </w:r>
    </w:p>
    <w:p w14:paraId="1FA5A1D5">
      <w:pPr>
        <w:pStyle w:val="2"/>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项目编号：ZTSJSJY-2025-00</w:t>
      </w:r>
      <w:r>
        <w:rPr>
          <w:rFonts w:ascii="宋体" w:hAnsi="宋体" w:eastAsia="宋体"/>
          <w:szCs w:val="21"/>
        </w:rPr>
        <w:t>3</w:t>
      </w:r>
    </w:p>
    <w:p w14:paraId="55788732">
      <w:pPr>
        <w:pStyle w:val="2"/>
        <w:rPr>
          <w:rFonts w:ascii="宋体" w:hAnsi="宋体" w:eastAsia="宋体"/>
          <w:szCs w:val="21"/>
        </w:rPr>
      </w:pPr>
      <w:r>
        <w:rPr>
          <w:rFonts w:hint="eastAsia" w:ascii="宋体" w:hAnsi="宋体" w:eastAsia="宋体" w:cs="宋体"/>
          <w:b/>
          <w:szCs w:val="21"/>
        </w:rPr>
        <w:t>一、招标条件</w:t>
      </w:r>
    </w:p>
    <w:p w14:paraId="4057D071">
      <w:pPr>
        <w:pStyle w:val="13"/>
        <w:spacing w:line="360" w:lineRule="auto"/>
        <w:ind w:firstLine="420" w:firstLineChars="200"/>
        <w:rPr>
          <w:rFonts w:ascii="宋体" w:hAnsi="宋体" w:cs="宋体"/>
          <w:bCs/>
          <w:szCs w:val="21"/>
        </w:rPr>
      </w:pPr>
      <w:r>
        <w:rPr>
          <w:rFonts w:hint="eastAsia" w:ascii="宋体" w:hAnsi="宋体" w:cs="宋体"/>
          <w:bCs/>
          <w:szCs w:val="21"/>
        </w:rPr>
        <w:t>本招标项目招标人为</w:t>
      </w:r>
      <w:r>
        <w:rPr>
          <w:rFonts w:hint="eastAsia" w:ascii="宋体" w:hAnsi="宋体" w:cs="宋体"/>
          <w:bCs/>
          <w:szCs w:val="21"/>
          <w:u w:val="single"/>
        </w:rPr>
        <w:t>中铁四局集团有限公司设计研究院</w:t>
      </w:r>
      <w:r>
        <w:rPr>
          <w:rFonts w:hint="eastAsia" w:ascii="宋体" w:hAnsi="宋体" w:cs="宋体"/>
          <w:bCs/>
          <w:szCs w:val="21"/>
        </w:rPr>
        <w:t>，建设资金为</w:t>
      </w:r>
      <w:r>
        <w:rPr>
          <w:rFonts w:hint="eastAsia" w:ascii="宋体" w:hAnsi="宋体" w:cs="宋体"/>
          <w:bCs/>
          <w:szCs w:val="21"/>
          <w:u w:val="single"/>
        </w:rPr>
        <w:t xml:space="preserve"> 建设单位自筹 </w:t>
      </w:r>
      <w:r>
        <w:rPr>
          <w:rFonts w:hint="eastAsia" w:ascii="宋体" w:hAnsi="宋体" w:cs="宋体"/>
          <w:bCs/>
          <w:szCs w:val="21"/>
        </w:rPr>
        <w:t>。项目已具备招标条件，现对该项目的</w:t>
      </w:r>
      <w:r>
        <w:rPr>
          <w:rFonts w:hint="eastAsia" w:ascii="宋体" w:hAnsi="宋体" w:cs="宋体"/>
          <w:bCs/>
          <w:szCs w:val="21"/>
          <w:u w:val="single"/>
        </w:rPr>
        <w:t>设计</w:t>
      </w:r>
      <w:r>
        <w:rPr>
          <w:rFonts w:hint="eastAsia" w:ascii="宋体" w:hAnsi="宋体" w:cs="宋体"/>
          <w:bCs/>
          <w:szCs w:val="21"/>
        </w:rPr>
        <w:t>进行公开招标。</w:t>
      </w:r>
    </w:p>
    <w:p w14:paraId="291CB982">
      <w:pPr>
        <w:pStyle w:val="13"/>
        <w:spacing w:line="360" w:lineRule="auto"/>
        <w:rPr>
          <w:rFonts w:ascii="宋体" w:hAnsi="宋体" w:cs="宋体"/>
          <w:b/>
          <w:szCs w:val="21"/>
        </w:rPr>
      </w:pPr>
      <w:r>
        <w:rPr>
          <w:rFonts w:hint="eastAsia" w:ascii="宋体" w:hAnsi="宋体" w:cs="宋体"/>
          <w:b/>
          <w:szCs w:val="21"/>
        </w:rPr>
        <w:t>二、项目概况及招标范围</w:t>
      </w:r>
    </w:p>
    <w:p w14:paraId="5DB35B98">
      <w:pPr>
        <w:autoSpaceDE w:val="0"/>
        <w:autoSpaceDN w:val="0"/>
        <w:adjustRightInd w:val="0"/>
        <w:spacing w:line="360" w:lineRule="auto"/>
        <w:ind w:left="2" w:right="-20"/>
        <w:jc w:val="left"/>
        <w:rPr>
          <w:rFonts w:ascii="宋体" w:hAnsi="宋体" w:cs="宋体"/>
          <w:bCs/>
          <w:szCs w:val="21"/>
        </w:rPr>
      </w:pPr>
      <w:r>
        <w:rPr>
          <w:rFonts w:ascii="宋体" w:hAnsi="宋体" w:cs="宋体"/>
          <w:szCs w:val="21"/>
        </w:rPr>
        <w:t xml:space="preserve">    </w:t>
      </w:r>
      <w:r>
        <w:rPr>
          <w:rFonts w:hint="eastAsia" w:ascii="宋体" w:hAnsi="宋体" w:cs="宋体"/>
          <w:szCs w:val="21"/>
        </w:rPr>
        <w:t>1、项目名称：S213塔岗至运漕段规划选址、土地、社稳、通航、洪评、生态等12项支撑性</w:t>
      </w:r>
      <w:r>
        <w:rPr>
          <w:rFonts w:hint="eastAsia" w:ascii="宋体" w:hAnsi="宋体" w:cs="宋体"/>
          <w:bCs/>
          <w:szCs w:val="21"/>
        </w:rPr>
        <w:t>报告编制项目</w:t>
      </w:r>
    </w:p>
    <w:p w14:paraId="015926DB">
      <w:pPr>
        <w:pStyle w:val="13"/>
        <w:spacing w:line="360" w:lineRule="auto"/>
        <w:ind w:firstLine="420" w:firstLineChars="200"/>
        <w:rPr>
          <w:rFonts w:ascii="宋体" w:hAnsi="宋体" w:cs="宋体"/>
          <w:szCs w:val="21"/>
          <w:u w:val="single"/>
        </w:rPr>
      </w:pPr>
      <w:r>
        <w:rPr>
          <w:rFonts w:hint="eastAsia" w:ascii="宋体" w:hAnsi="宋体" w:cs="宋体"/>
          <w:bCs/>
          <w:szCs w:val="21"/>
        </w:rPr>
        <w:t>2、项目地点：</w:t>
      </w:r>
      <w:r>
        <w:rPr>
          <w:rFonts w:hint="eastAsia" w:ascii="宋体" w:hAnsi="宋体" w:cs="宋体"/>
          <w:bCs/>
          <w:szCs w:val="21"/>
          <w:u w:val="single"/>
        </w:rPr>
        <w:t>马鞍山市含山县</w:t>
      </w:r>
    </w:p>
    <w:p w14:paraId="5C322293">
      <w:pPr>
        <w:autoSpaceDE w:val="0"/>
        <w:autoSpaceDN w:val="0"/>
        <w:adjustRightInd w:val="0"/>
        <w:spacing w:line="360" w:lineRule="auto"/>
        <w:ind w:firstLine="420" w:firstLineChars="200"/>
        <w:rPr>
          <w:rFonts w:ascii="宋体" w:hAnsi="宋体" w:cs="宋体"/>
          <w:kern w:val="0"/>
        </w:rPr>
      </w:pPr>
      <w:r>
        <w:rPr>
          <w:rFonts w:hint="eastAsia" w:ascii="宋体" w:hAnsi="宋体" w:cs="宋体"/>
          <w:bCs/>
          <w:szCs w:val="21"/>
        </w:rPr>
        <w:t>3、</w:t>
      </w:r>
      <w:r>
        <w:rPr>
          <w:rFonts w:hint="eastAsia" w:ascii="宋体" w:hAnsi="宋体" w:cs="宋体"/>
          <w:szCs w:val="21"/>
        </w:rPr>
        <w:t>项目规模：</w:t>
      </w:r>
      <w:r>
        <w:rPr>
          <w:rFonts w:hint="eastAsia" w:ascii="宋体" w:hAnsi="宋体" w:cs="宋体"/>
          <w:kern w:val="0"/>
          <w:u w:val="single"/>
        </w:rPr>
        <w:t>项目起于含山县铜闸镇塔岗现状G329 交叉口以北约300m，顺接S213 已改建段终点，自北向南上跨淮南铁路、下穿商合杭高铁、上跨后河，终于裕溪河大桥北引桥，线路全长约10.88 公里。全线按照双向四车道、一级公路标准建设，经过铜闸镇镇区路段采用市政断面，其余采用公路断面，设计速度80km/h，沥青混凝土路面，设计荷载：公路-I 级，项目估算总金额约7</w:t>
      </w:r>
      <w:r>
        <w:rPr>
          <w:rFonts w:ascii="宋体" w:hAnsi="宋体" w:cs="宋体"/>
          <w:kern w:val="0"/>
          <w:u w:val="single"/>
        </w:rPr>
        <w:t>.74</w:t>
      </w:r>
      <w:r>
        <w:rPr>
          <w:rFonts w:hint="eastAsia" w:ascii="宋体" w:hAnsi="宋体" w:cs="宋体"/>
          <w:kern w:val="0"/>
          <w:u w:val="single"/>
        </w:rPr>
        <w:t>亿元。</w:t>
      </w:r>
    </w:p>
    <w:p w14:paraId="42EF2A0F">
      <w:pPr>
        <w:autoSpaceDE w:val="0"/>
        <w:autoSpaceDN w:val="0"/>
        <w:adjustRightInd w:val="0"/>
        <w:spacing w:line="360" w:lineRule="auto"/>
        <w:ind w:firstLine="420" w:firstLineChars="200"/>
        <w:rPr>
          <w:rFonts w:ascii="宋体" w:hAnsi="宋体" w:cs="宋体"/>
          <w:bCs/>
          <w:szCs w:val="21"/>
        </w:rPr>
      </w:pPr>
      <w:r>
        <w:rPr>
          <w:rFonts w:ascii="宋体" w:hAnsi="宋体" w:cs="宋体"/>
          <w:bCs/>
          <w:szCs w:val="21"/>
        </w:rPr>
        <w:t>4</w:t>
      </w:r>
      <w:r>
        <w:rPr>
          <w:rFonts w:hint="eastAsia" w:ascii="宋体" w:hAnsi="宋体" w:cs="宋体"/>
          <w:bCs/>
          <w:szCs w:val="21"/>
        </w:rPr>
        <w:t>、项目内容：</w:t>
      </w:r>
    </w:p>
    <w:p w14:paraId="32894F48">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1、规划选址及土地专题</w:t>
      </w:r>
    </w:p>
    <w:p w14:paraId="0AC3077E">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包含土地组卷报批、建设用地评估、林地专题、分户测量、土地分解、湿地专题（含大渔滩省级湿地自然公园和裕溪河后河市级湿地公园生态专题）、土地社稳、综合论证以及其他与土地报批相关的所有工作。</w:t>
      </w:r>
    </w:p>
    <w:p w14:paraId="6405498B">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2、社会稳定风险分析</w:t>
      </w:r>
    </w:p>
    <w:p w14:paraId="51CB461B">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编制社会稳定风险</w:t>
      </w:r>
      <w:r>
        <w:rPr>
          <w:rFonts w:hint="eastAsia" w:ascii="宋体" w:hAnsi="宋体" w:cs="宋体"/>
          <w:szCs w:val="21"/>
        </w:rPr>
        <w:t>评估报告</w:t>
      </w:r>
      <w:r>
        <w:rPr>
          <w:rFonts w:hint="eastAsia" w:ascii="宋体" w:hAnsi="宋体" w:cs="宋体"/>
          <w:kern w:val="0"/>
        </w:rPr>
        <w:t>及相关工作。</w:t>
      </w:r>
    </w:p>
    <w:p w14:paraId="2B820770">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3、地质灾害评估</w:t>
      </w:r>
    </w:p>
    <w:p w14:paraId="12B3397B">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地质灾害、地震评估。</w:t>
      </w:r>
    </w:p>
    <w:p w14:paraId="481BA21F">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4、航道通航条件影响评价</w:t>
      </w:r>
    </w:p>
    <w:p w14:paraId="52774984">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跨后河规划航道通航条件影响评价。</w:t>
      </w:r>
    </w:p>
    <w:p w14:paraId="120FDE88">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5、压覆矿产评估</w:t>
      </w:r>
    </w:p>
    <w:p w14:paraId="0F1E327E">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压矿调查、压覆矿产评估报告。</w:t>
      </w:r>
    </w:p>
    <w:p w14:paraId="50BA471F">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6、文物部门意见</w:t>
      </w:r>
    </w:p>
    <w:p w14:paraId="4E31322F">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文物调查、编制相关方案，取得文物部门同意和用地意见。</w:t>
      </w:r>
    </w:p>
    <w:p w14:paraId="4BB58C16">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7、节能评价</w:t>
      </w:r>
    </w:p>
    <w:p w14:paraId="2195B79C">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节能减排和节能评价相关工作。</w:t>
      </w:r>
    </w:p>
    <w:p w14:paraId="52057DD9">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8、防洪影响评价</w:t>
      </w:r>
    </w:p>
    <w:p w14:paraId="27392D9F">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后河及沿线其他跨水系中小桥防洪影响评价。</w:t>
      </w:r>
    </w:p>
    <w:p w14:paraId="1AC5EC19">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9、涉路工程安全评价</w:t>
      </w:r>
    </w:p>
    <w:p w14:paraId="3F0D7466">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初设、施工图两阶段安全评价及沿线等级公路交叉安全评价。</w:t>
      </w:r>
    </w:p>
    <w:p w14:paraId="50B6EF7A">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10、水土保持方案编制</w:t>
      </w:r>
    </w:p>
    <w:p w14:paraId="36A9581F">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水土保持方案报告编制。</w:t>
      </w:r>
    </w:p>
    <w:p w14:paraId="48F5DD31">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11、环境影响评价</w:t>
      </w:r>
    </w:p>
    <w:p w14:paraId="4E3E0EFA">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环境影响评价报告编制。</w:t>
      </w:r>
    </w:p>
    <w:p w14:paraId="7D8863C3">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12、生态红线不可避让论证</w:t>
      </w:r>
    </w:p>
    <w:p w14:paraId="3B9CB7DE">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跨后河桥生态红线不可避让论证报告，自然保护地生态影响评价。</w:t>
      </w:r>
    </w:p>
    <w:p w14:paraId="08524159">
      <w:pPr>
        <w:pStyle w:val="13"/>
        <w:spacing w:line="360" w:lineRule="auto"/>
        <w:ind w:firstLine="420" w:firstLineChars="200"/>
        <w:rPr>
          <w:rFonts w:ascii="宋体" w:hAnsi="宋体" w:cs="宋体"/>
          <w:u w:val="single"/>
        </w:rPr>
      </w:pPr>
      <w:r>
        <w:rPr>
          <w:rFonts w:ascii="宋体" w:hAnsi="宋体"/>
          <w:szCs w:val="21"/>
        </w:rPr>
        <w:t>5</w:t>
      </w:r>
      <w:r>
        <w:rPr>
          <w:rFonts w:hint="eastAsia" w:ascii="宋体" w:hAnsi="宋体"/>
          <w:szCs w:val="21"/>
        </w:rPr>
        <w:t>、服务期限为：</w:t>
      </w:r>
      <w:r>
        <w:rPr>
          <w:rFonts w:hint="eastAsia" w:ascii="宋体" w:hAnsi="宋体" w:cs="宋体"/>
          <w:u w:val="single"/>
        </w:rPr>
        <w:t xml:space="preserve">  180天。具体以合同约定时间为准。</w:t>
      </w:r>
    </w:p>
    <w:p w14:paraId="1B1F94AF">
      <w:pPr>
        <w:pStyle w:val="13"/>
        <w:spacing w:line="360" w:lineRule="auto"/>
        <w:ind w:firstLine="420" w:firstLineChars="200"/>
        <w:rPr>
          <w:rFonts w:ascii="宋体" w:hAnsi="宋体" w:cs="宋体"/>
          <w:szCs w:val="21"/>
        </w:rPr>
      </w:pPr>
      <w:r>
        <w:rPr>
          <w:rFonts w:ascii="宋体" w:hAnsi="宋体" w:cs="宋体"/>
          <w:szCs w:val="21"/>
        </w:rPr>
        <w:t>6</w:t>
      </w:r>
      <w:r>
        <w:rPr>
          <w:rFonts w:hint="eastAsia" w:ascii="宋体" w:hAnsi="宋体" w:cs="宋体"/>
          <w:szCs w:val="21"/>
        </w:rPr>
        <w:t>、项目工程总投资：</w:t>
      </w:r>
      <w:r>
        <w:rPr>
          <w:rFonts w:hint="eastAsia" w:ascii="宋体" w:hAnsi="宋体" w:cs="宋体"/>
          <w:u w:val="single"/>
        </w:rPr>
        <w:t xml:space="preserve"> </w:t>
      </w:r>
      <w:r>
        <w:rPr>
          <w:rFonts w:ascii="宋体" w:hAnsi="宋体"/>
          <w:szCs w:val="21"/>
          <w:u w:val="single"/>
        </w:rPr>
        <w:t>7.74</w:t>
      </w:r>
      <w:r>
        <w:rPr>
          <w:rFonts w:hint="eastAsia" w:ascii="宋体" w:hAnsi="宋体"/>
          <w:szCs w:val="21"/>
          <w:u w:val="single"/>
        </w:rPr>
        <w:t>亿</w:t>
      </w:r>
    </w:p>
    <w:p w14:paraId="7B8C501F">
      <w:pPr>
        <w:pStyle w:val="13"/>
        <w:spacing w:line="360" w:lineRule="auto"/>
        <w:ind w:firstLine="420" w:firstLineChars="200"/>
        <w:rPr>
          <w:rFonts w:ascii="宋体" w:hAnsi="宋体" w:cs="宋体"/>
          <w:szCs w:val="21"/>
          <w:u w:val="single"/>
        </w:rPr>
      </w:pPr>
      <w:r>
        <w:rPr>
          <w:rFonts w:ascii="宋体" w:hAnsi="宋体" w:cs="宋体"/>
          <w:szCs w:val="21"/>
        </w:rPr>
        <w:t>7</w:t>
      </w:r>
      <w:r>
        <w:rPr>
          <w:rFonts w:hint="eastAsia" w:ascii="宋体" w:hAnsi="宋体" w:cs="宋体"/>
          <w:szCs w:val="21"/>
        </w:rPr>
        <w:t>、项目资金来源：</w:t>
      </w:r>
      <w:r>
        <w:rPr>
          <w:rFonts w:hint="eastAsia" w:ascii="宋体" w:hAnsi="宋体" w:cs="宋体"/>
          <w:szCs w:val="21"/>
          <w:u w:val="single"/>
        </w:rPr>
        <w:t xml:space="preserve"> </w:t>
      </w:r>
      <w:r>
        <w:rPr>
          <w:rFonts w:hint="eastAsia" w:ascii="宋体" w:hAnsi="宋体" w:cs="宋体"/>
          <w:bCs/>
          <w:szCs w:val="21"/>
          <w:u w:val="single"/>
        </w:rPr>
        <w:t>建设单位自筹</w:t>
      </w:r>
      <w:r>
        <w:rPr>
          <w:rFonts w:hint="eastAsia" w:ascii="宋体" w:hAnsi="宋体" w:cs="宋体"/>
          <w:szCs w:val="21"/>
          <w:u w:val="single"/>
        </w:rPr>
        <w:t xml:space="preserve"> </w:t>
      </w:r>
    </w:p>
    <w:p w14:paraId="403342CE">
      <w:pPr>
        <w:pStyle w:val="13"/>
        <w:spacing w:line="360" w:lineRule="auto"/>
        <w:ind w:firstLine="420" w:firstLineChars="200"/>
        <w:rPr>
          <w:rFonts w:ascii="宋体" w:hAnsi="宋体" w:cs="宋体"/>
          <w:szCs w:val="21"/>
        </w:rPr>
      </w:pPr>
      <w:r>
        <w:rPr>
          <w:rFonts w:ascii="宋体" w:hAnsi="宋体" w:cs="宋体"/>
          <w:szCs w:val="21"/>
        </w:rPr>
        <w:t>8</w:t>
      </w:r>
      <w:r>
        <w:rPr>
          <w:rFonts w:hint="eastAsia" w:ascii="宋体" w:hAnsi="宋体" w:cs="宋体"/>
          <w:szCs w:val="21"/>
        </w:rPr>
        <w:t>、最高投标限价：</w:t>
      </w:r>
      <w:r>
        <w:rPr>
          <w:rFonts w:hint="eastAsia" w:ascii="宋体" w:hAnsi="宋体" w:cs="宋体"/>
          <w:szCs w:val="21"/>
          <w:u w:val="single"/>
        </w:rPr>
        <w:t xml:space="preserve"> </w:t>
      </w:r>
      <w:r>
        <w:rPr>
          <w:rFonts w:ascii="宋体" w:hAnsi="宋体" w:cs="宋体"/>
          <w:kern w:val="0"/>
          <w:u w:val="single"/>
        </w:rPr>
        <w:t>140</w:t>
      </w:r>
      <w:r>
        <w:rPr>
          <w:rFonts w:hint="eastAsia" w:ascii="宋体" w:hAnsi="宋体" w:cs="宋体"/>
          <w:kern w:val="0"/>
          <w:u w:val="single"/>
        </w:rPr>
        <w:t>万元</w:t>
      </w:r>
      <w:r>
        <w:rPr>
          <w:rFonts w:ascii="宋体" w:hAnsi="宋体" w:cs="宋体"/>
          <w:szCs w:val="21"/>
          <w:u w:val="single"/>
        </w:rPr>
        <w:t xml:space="preserve"> </w:t>
      </w:r>
    </w:p>
    <w:p w14:paraId="2D28351B">
      <w:pPr>
        <w:pStyle w:val="13"/>
        <w:spacing w:line="360" w:lineRule="auto"/>
        <w:rPr>
          <w:rFonts w:ascii="宋体" w:hAnsi="宋体" w:cs="宋体"/>
          <w:szCs w:val="21"/>
        </w:rPr>
      </w:pPr>
      <w:r>
        <w:rPr>
          <w:rFonts w:hint="eastAsia" w:ascii="宋体" w:hAnsi="宋体" w:cs="宋体"/>
          <w:b/>
          <w:bCs/>
          <w:szCs w:val="21"/>
        </w:rPr>
        <w:t>三、投标人资格要求</w:t>
      </w:r>
      <w:r>
        <w:rPr>
          <w:rFonts w:hint="eastAsia" w:ascii="宋体" w:hAnsi="宋体" w:cs="宋体"/>
          <w:szCs w:val="21"/>
        </w:rPr>
        <w:t xml:space="preserve"> </w:t>
      </w:r>
    </w:p>
    <w:p w14:paraId="5F0BAEE4">
      <w:pPr>
        <w:ind w:left="38" w:firstLine="420" w:firstLineChars="200"/>
        <w:rPr>
          <w:rFonts w:ascii="宋体" w:hAnsi="宋体" w:cs="宋体"/>
          <w:u w:val="single"/>
        </w:rPr>
      </w:pPr>
      <w:r>
        <w:rPr>
          <w:rFonts w:ascii="宋体" w:hAnsi="宋体" w:cs="宋体"/>
          <w:szCs w:val="21"/>
        </w:rPr>
        <w:t>1</w:t>
      </w:r>
      <w:r>
        <w:rPr>
          <w:rFonts w:hint="eastAsia" w:ascii="宋体" w:hAnsi="宋体" w:cs="宋体"/>
          <w:szCs w:val="21"/>
        </w:rPr>
        <w:t>、投标人资质要求：规划乙级及以上、测绘资质乙级及以上、林业调查规划设计资质</w:t>
      </w:r>
      <w:r>
        <w:rPr>
          <w:rFonts w:hint="eastAsia" w:ascii="宋体" w:hAnsi="宋体" w:cs="宋体"/>
          <w:u w:val="single"/>
        </w:rPr>
        <w:t>丙级及以上</w:t>
      </w:r>
    </w:p>
    <w:p w14:paraId="0C00D2A3">
      <w:pPr>
        <w:pStyle w:val="13"/>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、财务要求：</w:t>
      </w:r>
      <w:r>
        <w:rPr>
          <w:rFonts w:hint="eastAsia" w:ascii="宋体" w:hAnsi="宋体" w:cs="宋体"/>
          <w:szCs w:val="21"/>
          <w:u w:val="single"/>
        </w:rPr>
        <w:t xml:space="preserve"> </w:t>
      </w:r>
      <w:r>
        <w:rPr>
          <w:rFonts w:hint="eastAsia" w:ascii="宋体" w:hAnsi="宋体" w:cs="宋体"/>
          <w:u w:val="single"/>
        </w:rPr>
        <w:t xml:space="preserve">/ </w:t>
      </w:r>
    </w:p>
    <w:p w14:paraId="49A6C8E9">
      <w:pPr>
        <w:pStyle w:val="13"/>
        <w:spacing w:line="360" w:lineRule="auto"/>
        <w:ind w:firstLine="420" w:firstLineChars="200"/>
        <w:rPr>
          <w:rFonts w:ascii="宋体" w:hAnsi="宋体" w:cs="宋体"/>
          <w:szCs w:val="21"/>
          <w:u w:val="single"/>
        </w:rPr>
      </w:pPr>
      <w:r>
        <w:rPr>
          <w:rFonts w:ascii="宋体" w:hAnsi="宋体" w:cs="宋体"/>
          <w:szCs w:val="21"/>
        </w:rPr>
        <w:t>3</w:t>
      </w:r>
      <w:r>
        <w:rPr>
          <w:rFonts w:hint="eastAsia" w:ascii="宋体" w:hAnsi="宋体" w:cs="宋体"/>
          <w:szCs w:val="21"/>
        </w:rPr>
        <w:t>、投标人类似业绩要求：</w:t>
      </w:r>
      <w:r>
        <w:rPr>
          <w:rFonts w:hint="eastAsia" w:ascii="宋体" w:hAnsi="宋体" w:cs="宋体"/>
          <w:szCs w:val="21"/>
          <w:u w:val="single"/>
        </w:rPr>
        <w:t xml:space="preserve"> </w:t>
      </w:r>
      <w:r>
        <w:rPr>
          <w:rFonts w:hint="eastAsia" w:ascii="宋体" w:hAnsi="宋体" w:cs="宋体"/>
          <w:u w:val="single"/>
        </w:rPr>
        <w:t>投标人须具有规划选址、用地报批、林地报批专题等各一个业绩</w:t>
      </w:r>
      <w:r>
        <w:rPr>
          <w:rFonts w:hint="eastAsia" w:ascii="宋体" w:hAnsi="宋体" w:cs="宋体"/>
          <w:szCs w:val="21"/>
          <w:u w:val="single"/>
        </w:rPr>
        <w:t xml:space="preserve"> </w:t>
      </w:r>
      <w:r>
        <w:rPr>
          <w:rFonts w:hint="eastAsia" w:ascii="宋体" w:hAnsi="宋体" w:cs="宋体"/>
        </w:rPr>
        <w:t>，</w:t>
      </w:r>
      <w:r>
        <w:rPr>
          <w:rFonts w:hint="eastAsia" w:ascii="宋体" w:hAnsi="宋体" w:cs="宋体"/>
          <w:szCs w:val="21"/>
        </w:rPr>
        <w:t>中标候选人的业绩将会公示，接受监督。</w:t>
      </w:r>
    </w:p>
    <w:p w14:paraId="163E34C4">
      <w:pPr>
        <w:pStyle w:val="13"/>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、项目负责人资质要求：</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04B6C098">
      <w:pPr>
        <w:pStyle w:val="13"/>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、项目负责人类似业绩要求：</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，中标候选人的业绩将会公示，接受监督。</w:t>
      </w:r>
    </w:p>
    <w:p w14:paraId="4FE4CE41">
      <w:pPr>
        <w:pStyle w:val="13"/>
        <w:spacing w:line="360" w:lineRule="auto"/>
        <w:ind w:firstLine="420" w:firstLineChars="200"/>
        <w:rPr>
          <w:rFonts w:ascii="宋体" w:hAnsi="宋体" w:cs="宋体"/>
          <w:szCs w:val="21"/>
        </w:rPr>
      </w:pPr>
      <w:r>
        <w:rPr>
          <w:rFonts w:ascii="宋体" w:hAnsi="宋体" w:cs="宋体"/>
          <w:szCs w:val="21"/>
        </w:rPr>
        <w:t>6</w:t>
      </w:r>
      <w:r>
        <w:rPr>
          <w:rFonts w:hint="eastAsia" w:ascii="宋体" w:hAnsi="宋体" w:cs="宋体"/>
          <w:szCs w:val="21"/>
        </w:rPr>
        <w:t>、本项目采取资格后审，资格后审不合格的投标人，其投标将被否决，并列入不良记录名单。</w:t>
      </w:r>
    </w:p>
    <w:p w14:paraId="107A06EA">
      <w:pPr>
        <w:pStyle w:val="13"/>
        <w:spacing w:line="360" w:lineRule="auto"/>
        <w:ind w:firstLine="420" w:firstLineChars="200"/>
        <w:rPr>
          <w:rFonts w:ascii="宋体" w:hAnsi="宋体" w:cs="宋体"/>
          <w:szCs w:val="21"/>
        </w:rPr>
      </w:pPr>
      <w:r>
        <w:rPr>
          <w:rFonts w:ascii="宋体" w:hAnsi="宋体" w:cs="宋体"/>
          <w:szCs w:val="21"/>
        </w:rPr>
        <w:t>7</w:t>
      </w:r>
      <w:r>
        <w:rPr>
          <w:rFonts w:hint="eastAsia" w:ascii="宋体" w:hAnsi="宋体" w:cs="宋体"/>
          <w:szCs w:val="21"/>
        </w:rPr>
        <w:t>、本次招标</w:t>
      </w:r>
      <w:r>
        <w:rPr>
          <w:rFonts w:hint="eastAsia" w:ascii="宋体" w:hAnsi="宋体" w:cs="宋体"/>
          <w:szCs w:val="21"/>
          <w:u w:val="single"/>
        </w:rPr>
        <w:t xml:space="preserve">  </w:t>
      </w:r>
      <w:r>
        <w:rPr>
          <w:rFonts w:hint="eastAsia" w:ascii="宋体" w:hAnsi="宋体" w:cs="宋体"/>
          <w:sz w:val="24"/>
          <w:szCs w:val="24"/>
          <w:u w:val="single"/>
        </w:rPr>
        <w:sym w:font="Wingdings 2" w:char="F052"/>
      </w:r>
      <w:r>
        <w:rPr>
          <w:rFonts w:hint="eastAsia" w:ascii="宋体" w:hAnsi="宋体" w:cs="宋体"/>
          <w:szCs w:val="21"/>
          <w:u w:val="single"/>
        </w:rPr>
        <w:t xml:space="preserve">接受 </w:t>
      </w:r>
      <w:r>
        <w:rPr>
          <w:rFonts w:hint="eastAsia" w:ascii="宋体" w:hAnsi="宋体" w:cs="Segoe UI Symbol"/>
          <w:kern w:val="0"/>
          <w:szCs w:val="21"/>
          <w:u w:val="single"/>
        </w:rPr>
        <w:t>□</w:t>
      </w:r>
      <w:r>
        <w:rPr>
          <w:rFonts w:hint="eastAsia" w:ascii="宋体" w:hAnsi="宋体" w:cs="宋体"/>
          <w:szCs w:val="21"/>
          <w:u w:val="single"/>
        </w:rPr>
        <w:t xml:space="preserve">不接受  </w:t>
      </w:r>
      <w:r>
        <w:rPr>
          <w:rFonts w:hint="eastAsia" w:ascii="宋体" w:hAnsi="宋体" w:cs="宋体"/>
          <w:szCs w:val="21"/>
        </w:rPr>
        <w:t>联合体投标，</w:t>
      </w:r>
      <w:r>
        <w:rPr>
          <w:rFonts w:hint="eastAsia" w:ascii="宋体" w:hAnsi="宋体" w:cs="宋体"/>
          <w:spacing w:val="-2"/>
          <w:kern w:val="0"/>
          <w:szCs w:val="21"/>
        </w:rPr>
        <w:t>应</w:t>
      </w:r>
      <w:r>
        <w:rPr>
          <w:rFonts w:hint="eastAsia" w:ascii="宋体" w:hAnsi="宋体" w:cs="宋体"/>
          <w:kern w:val="0"/>
          <w:szCs w:val="21"/>
        </w:rPr>
        <w:t>满</w:t>
      </w:r>
      <w:r>
        <w:rPr>
          <w:rFonts w:hint="eastAsia" w:ascii="宋体" w:hAnsi="宋体" w:cs="宋体"/>
          <w:spacing w:val="-2"/>
          <w:kern w:val="0"/>
          <w:szCs w:val="21"/>
        </w:rPr>
        <w:t>足</w:t>
      </w:r>
      <w:r>
        <w:rPr>
          <w:rFonts w:hint="eastAsia" w:ascii="宋体" w:hAnsi="宋体" w:cs="宋体"/>
          <w:kern w:val="0"/>
          <w:szCs w:val="21"/>
        </w:rPr>
        <w:t>下</w:t>
      </w:r>
      <w:r>
        <w:rPr>
          <w:rFonts w:hint="eastAsia" w:ascii="宋体" w:hAnsi="宋体" w:cs="宋体"/>
          <w:spacing w:val="-2"/>
          <w:kern w:val="0"/>
          <w:szCs w:val="21"/>
        </w:rPr>
        <w:t>列</w:t>
      </w:r>
      <w:r>
        <w:rPr>
          <w:rFonts w:hint="eastAsia" w:ascii="宋体" w:hAnsi="宋体" w:cs="宋体"/>
          <w:kern w:val="0"/>
          <w:szCs w:val="21"/>
        </w:rPr>
        <w:t>要</w:t>
      </w:r>
      <w:r>
        <w:rPr>
          <w:rFonts w:hint="eastAsia" w:ascii="宋体" w:hAnsi="宋体" w:cs="宋体"/>
          <w:spacing w:val="-2"/>
          <w:kern w:val="0"/>
          <w:szCs w:val="21"/>
        </w:rPr>
        <w:t>求</w:t>
      </w:r>
      <w:r>
        <w:rPr>
          <w:rFonts w:hint="eastAsia" w:ascii="宋体" w:hAnsi="宋体" w:cs="宋体"/>
          <w:spacing w:val="-2"/>
          <w:kern w:val="0"/>
        </w:rPr>
        <w:t>：</w:t>
      </w:r>
      <w:r>
        <w:rPr>
          <w:rFonts w:hint="eastAsia" w:ascii="宋体" w:hAnsi="宋体" w:cs="宋体"/>
          <w:u w:val="single"/>
        </w:rPr>
        <w:t xml:space="preserve"> </w:t>
      </w:r>
      <w:r>
        <w:rPr>
          <w:rFonts w:hint="eastAsia" w:ascii="宋体" w:hAnsi="宋体" w:cs="宋体"/>
          <w:kern w:val="0"/>
          <w:szCs w:val="21"/>
          <w:u w:val="single"/>
        </w:rPr>
        <w:t>联合体成员（包括联合体牵头人）数量不得超过3家，由联合体牵头人委派项目负责人，统筹开展工作</w:t>
      </w:r>
      <w:r>
        <w:rPr>
          <w:rFonts w:hint="eastAsia" w:ascii="宋体" w:hAnsi="宋体" w:cs="宋体"/>
          <w:szCs w:val="21"/>
        </w:rPr>
        <w:t>。</w:t>
      </w:r>
    </w:p>
    <w:p w14:paraId="3EF479EB">
      <w:pPr>
        <w:pStyle w:val="13"/>
        <w:spacing w:line="360" w:lineRule="auto"/>
        <w:rPr>
          <w:rFonts w:ascii="宋体" w:hAnsi="宋体" w:cs="宋体"/>
          <w:szCs w:val="21"/>
        </w:rPr>
      </w:pPr>
      <w:r>
        <w:rPr>
          <w:rFonts w:hint="eastAsia" w:ascii="宋体" w:hAnsi="宋体" w:cs="宋体"/>
          <w:b/>
          <w:bCs/>
          <w:szCs w:val="21"/>
        </w:rPr>
        <w:t>四、招标文件获取方式</w:t>
      </w:r>
    </w:p>
    <w:p w14:paraId="23B7747F">
      <w:pPr>
        <w:spacing w:line="360" w:lineRule="auto"/>
        <w:ind w:left="630" w:leftChars="200" w:hanging="210" w:hangingChars="100"/>
        <w:rPr>
          <w:rFonts w:ascii="宋体" w:hAnsi="宋体" w:cs="宋体"/>
          <w:kern w:val="0"/>
          <w:szCs w:val="21"/>
        </w:rPr>
      </w:pPr>
      <w:r>
        <w:rPr>
          <w:rFonts w:ascii="宋体" w:hAnsi="宋体"/>
          <w:kern w:val="0"/>
          <w:szCs w:val="21"/>
        </w:rPr>
        <w:t>1</w:t>
      </w:r>
      <w:r>
        <w:rPr>
          <w:rFonts w:hint="eastAsia" w:ascii="宋体" w:hAnsi="宋体"/>
          <w:kern w:val="0"/>
          <w:szCs w:val="21"/>
        </w:rPr>
        <w:t>、</w:t>
      </w:r>
      <w:r>
        <w:rPr>
          <w:rFonts w:hint="eastAsia" w:ascii="宋体" w:hAnsi="宋体"/>
          <w:spacing w:val="30"/>
          <w:kern w:val="0"/>
          <w:szCs w:val="21"/>
        </w:rPr>
        <w:t>凡有意参加投标者，请于</w:t>
      </w:r>
      <w:r>
        <w:rPr>
          <w:rFonts w:hint="eastAsia" w:ascii="宋体" w:hAnsi="宋体"/>
          <w:szCs w:val="21"/>
          <w:u w:val="single"/>
        </w:rPr>
        <w:t>2025</w:t>
      </w:r>
      <w:r>
        <w:rPr>
          <w:rFonts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10</w:t>
      </w:r>
      <w:r>
        <w:rPr>
          <w:rFonts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10</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日</w:t>
      </w:r>
      <w:r>
        <w:rPr>
          <w:rFonts w:hint="eastAsia" w:ascii="宋体" w:hAnsi="宋体"/>
          <w:szCs w:val="21"/>
          <w:u w:val="single"/>
        </w:rPr>
        <w:t xml:space="preserve"> </w:t>
      </w:r>
      <w:r>
        <w:rPr>
          <w:rFonts w:ascii="宋体" w:hAnsi="宋体"/>
          <w:szCs w:val="21"/>
          <w:u w:val="single"/>
        </w:rPr>
        <w:t xml:space="preserve">09 </w:t>
      </w:r>
      <w:r>
        <w:rPr>
          <w:rFonts w:ascii="宋体" w:hAnsi="宋体"/>
          <w:szCs w:val="21"/>
        </w:rPr>
        <w:t>时</w:t>
      </w:r>
      <w:r>
        <w:rPr>
          <w:rFonts w:hint="eastAsia" w:ascii="宋体" w:hAnsi="宋体"/>
          <w:szCs w:val="21"/>
          <w:u w:val="single"/>
        </w:rPr>
        <w:t xml:space="preserve"> 00</w:t>
      </w:r>
      <w:r>
        <w:rPr>
          <w:rFonts w:ascii="宋体" w:hAnsi="宋体"/>
          <w:szCs w:val="21"/>
          <w:u w:val="single"/>
        </w:rPr>
        <w:t xml:space="preserve"> </w:t>
      </w:r>
      <w:r>
        <w:rPr>
          <w:rFonts w:ascii="宋体" w:hAnsi="宋体"/>
          <w:szCs w:val="21"/>
        </w:rPr>
        <w:t>分至</w:t>
      </w:r>
      <w:r>
        <w:rPr>
          <w:rFonts w:hint="eastAsia" w:ascii="宋体" w:hAnsi="宋体"/>
          <w:szCs w:val="21"/>
          <w:u w:val="single"/>
        </w:rPr>
        <w:t xml:space="preserve"> 2025</w:t>
      </w:r>
      <w:r>
        <w:rPr>
          <w:rFonts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10</w:t>
      </w:r>
      <w:r>
        <w:rPr>
          <w:rFonts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15</w:t>
      </w:r>
      <w:r>
        <w:rPr>
          <w:rFonts w:ascii="宋体" w:hAnsi="宋体"/>
          <w:szCs w:val="21"/>
          <w:u w:val="single"/>
        </w:rPr>
        <w:t xml:space="preserve"> </w:t>
      </w:r>
      <w:r>
        <w:rPr>
          <w:rFonts w:ascii="宋体" w:hAnsi="宋体"/>
          <w:szCs w:val="21"/>
        </w:rPr>
        <w:t>日</w:t>
      </w:r>
      <w:r>
        <w:rPr>
          <w:rFonts w:hint="eastAsia" w:ascii="宋体" w:hAnsi="宋体"/>
          <w:szCs w:val="21"/>
          <w:u w:val="single"/>
        </w:rPr>
        <w:t xml:space="preserve"> </w:t>
      </w:r>
      <w:r>
        <w:rPr>
          <w:rFonts w:hint="eastAsia" w:ascii="宋体" w:hAnsi="宋体"/>
          <w:szCs w:val="21"/>
          <w:u w:val="single"/>
          <w:lang w:val="en-US" w:eastAsia="zh-CN"/>
        </w:rPr>
        <w:t>17</w:t>
      </w:r>
      <w:r>
        <w:rPr>
          <w:rFonts w:ascii="宋体" w:hAnsi="宋体"/>
          <w:szCs w:val="21"/>
          <w:u w:val="single"/>
        </w:rPr>
        <w:t xml:space="preserve"> </w:t>
      </w:r>
      <w:r>
        <w:rPr>
          <w:rFonts w:ascii="宋体" w:hAnsi="宋体"/>
          <w:szCs w:val="21"/>
        </w:rPr>
        <w:t>时</w:t>
      </w:r>
      <w:r>
        <w:rPr>
          <w:rFonts w:hint="eastAsia" w:ascii="宋体" w:hAnsi="宋体"/>
          <w:szCs w:val="21"/>
          <w:u w:val="single"/>
        </w:rPr>
        <w:t xml:space="preserve"> </w:t>
      </w:r>
      <w:r>
        <w:rPr>
          <w:rFonts w:ascii="宋体" w:hAnsi="宋体"/>
          <w:szCs w:val="21"/>
          <w:u w:val="single"/>
        </w:rPr>
        <w:t xml:space="preserve">00 </w:t>
      </w:r>
      <w:r>
        <w:rPr>
          <w:rFonts w:ascii="宋体" w:hAnsi="宋体"/>
          <w:szCs w:val="21"/>
        </w:rPr>
        <w:t>分</w:t>
      </w:r>
      <w:r>
        <w:rPr>
          <w:rFonts w:hint="eastAsia" w:ascii="宋体" w:hAnsi="宋体"/>
          <w:kern w:val="0"/>
          <w:szCs w:val="21"/>
        </w:rPr>
        <w:t>（北京时间，下同），登录</w:t>
      </w:r>
      <w:r>
        <w:rPr>
          <w:rFonts w:hint="eastAsia" w:ascii="宋体" w:hAnsi="宋体"/>
          <w:kern w:val="0"/>
          <w:szCs w:val="21"/>
          <w:u w:val="single"/>
        </w:rPr>
        <w:t xml:space="preserve"> </w:t>
      </w:r>
      <w:r>
        <w:rPr>
          <w:rFonts w:hint="eastAsia" w:ascii="宋体" w:hAnsi="宋体" w:cs="宋体"/>
          <w:szCs w:val="21"/>
          <w:u w:val="single"/>
        </w:rPr>
        <w:t>中铁四局集团安徽工程咨询有限公司</w:t>
      </w:r>
      <w:r>
        <w:fldChar w:fldCharType="begin"/>
      </w:r>
      <w:r>
        <w:instrText xml:space="preserve"> HYPERLINK "（网址：http://www.crec4jl.com" </w:instrText>
      </w:r>
      <w:r>
        <w:fldChar w:fldCharType="separate"/>
      </w:r>
      <w:r>
        <w:rPr>
          <w:rStyle w:val="7"/>
          <w:rFonts w:ascii="宋体" w:hAnsi="宋体" w:cs="宋体"/>
          <w:szCs w:val="21"/>
        </w:rPr>
        <w:t>（</w:t>
      </w:r>
      <w:r>
        <w:rPr>
          <w:rStyle w:val="7"/>
          <w:rFonts w:hint="eastAsia" w:ascii="宋体" w:hAnsi="宋体" w:cs="宋体"/>
          <w:szCs w:val="21"/>
        </w:rPr>
        <w:t>网址：http://www.</w:t>
      </w:r>
      <w:r>
        <w:rPr>
          <w:rStyle w:val="7"/>
          <w:rFonts w:ascii="宋体" w:hAnsi="宋体" w:cs="宋体"/>
          <w:szCs w:val="21"/>
        </w:rPr>
        <w:t>crec4jl.com</w:t>
      </w:r>
      <w:r>
        <w:rPr>
          <w:rStyle w:val="7"/>
          <w:rFonts w:ascii="宋体" w:hAnsi="宋体" w:cs="宋体"/>
          <w:szCs w:val="21"/>
        </w:rPr>
        <w:fldChar w:fldCharType="end"/>
      </w:r>
      <w:r>
        <w:rPr>
          <w:rFonts w:hint="eastAsia" w:ascii="宋体" w:hAnsi="宋体" w:cs="宋体"/>
          <w:szCs w:val="21"/>
          <w:u w:val="single"/>
        </w:rPr>
        <w:t>）</w:t>
      </w:r>
      <w:r>
        <w:rPr>
          <w:rFonts w:ascii="宋体" w:hAnsi="宋体" w:cs="宋体"/>
          <w:szCs w:val="21"/>
          <w:u w:val="single"/>
        </w:rPr>
        <w:t xml:space="preserve"> </w:t>
      </w:r>
      <w:r>
        <w:rPr>
          <w:rFonts w:hint="eastAsia" w:ascii="宋体" w:hAnsi="宋体" w:cs="宋体"/>
          <w:kern w:val="0"/>
          <w:szCs w:val="21"/>
        </w:rPr>
        <w:t>下载招标文件领取登记表。</w:t>
      </w:r>
    </w:p>
    <w:p w14:paraId="7A28795F">
      <w:pPr>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szCs w:val="21"/>
        </w:rPr>
        <w:t>、</w:t>
      </w:r>
      <w:r>
        <w:rPr>
          <w:rFonts w:hint="eastAsia" w:ascii="宋体" w:hAnsi="宋体" w:cs="宋体"/>
          <w:kern w:val="0"/>
          <w:szCs w:val="21"/>
        </w:rPr>
        <w:t>潜在投标人填报招标文件领取登记表盖章后将扫描件发至招标代理机构的邮箱内（详细邮箱地址见附件1）。</w:t>
      </w:r>
    </w:p>
    <w:p w14:paraId="609318A4">
      <w:pPr>
        <w:spacing w:line="360" w:lineRule="auto"/>
        <w:ind w:firstLine="420" w:firstLineChars="200"/>
        <w:rPr>
          <w:rFonts w:ascii="宋体" w:hAnsi="宋体" w:cs="宋体"/>
          <w:kern w:val="0"/>
          <w:szCs w:val="21"/>
        </w:rPr>
      </w:pPr>
      <w:r>
        <w:rPr>
          <w:rFonts w:hint="eastAsia" w:ascii="宋体" w:hAnsi="宋体" w:cs="宋体"/>
          <w:kern w:val="0"/>
          <w:szCs w:val="21"/>
        </w:rPr>
        <w:t>3、招标文件售后不退。</w:t>
      </w:r>
    </w:p>
    <w:p w14:paraId="5559D9C9">
      <w:pPr>
        <w:pStyle w:val="13"/>
        <w:spacing w:line="360" w:lineRule="auto"/>
        <w:rPr>
          <w:rFonts w:ascii="宋体" w:hAnsi="宋体" w:cs="宋体"/>
          <w:b/>
          <w:bCs/>
          <w:szCs w:val="21"/>
        </w:rPr>
      </w:pPr>
      <w:r>
        <w:rPr>
          <w:rFonts w:hint="eastAsia" w:ascii="宋体" w:hAnsi="宋体" w:cs="宋体"/>
          <w:b/>
          <w:bCs/>
          <w:szCs w:val="21"/>
        </w:rPr>
        <w:t>五、投标文件的递交</w:t>
      </w:r>
    </w:p>
    <w:p w14:paraId="6F62BA87">
      <w:pPr>
        <w:pStyle w:val="13"/>
        <w:spacing w:line="360" w:lineRule="auto"/>
        <w:ind w:firstLine="420" w:firstLineChars="200"/>
        <w:rPr>
          <w:rFonts w:ascii="宋体" w:hAnsi="宋体" w:cs="宋体"/>
          <w:b/>
          <w:bCs/>
          <w:szCs w:val="21"/>
        </w:rPr>
      </w:pPr>
      <w:r>
        <w:rPr>
          <w:rFonts w:hint="eastAsia" w:ascii="宋体" w:hAnsi="宋体" w:cs="宋体"/>
          <w:szCs w:val="21"/>
        </w:rPr>
        <w:t>1、递交投标文件的截止时间（投标截止时间，下同）为</w:t>
      </w:r>
      <w:r>
        <w:rPr>
          <w:rFonts w:hint="eastAsia" w:ascii="宋体" w:hAnsi="宋体" w:cs="宋体"/>
          <w:szCs w:val="21"/>
          <w:u w:val="single"/>
        </w:rPr>
        <w:t xml:space="preserve"> 2025</w:t>
      </w:r>
      <w:r>
        <w:rPr>
          <w:rFonts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30</w:t>
      </w:r>
      <w:r>
        <w:rPr>
          <w:rFonts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u w:val="single"/>
          <w:lang w:val="en-US" w:eastAsia="zh-CN"/>
        </w:rPr>
        <w:t>9</w:t>
      </w:r>
      <w:r>
        <w:rPr>
          <w:rFonts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u w:val="single"/>
          <w:lang w:val="en-US" w:eastAsia="zh-CN"/>
        </w:rPr>
        <w:t>30</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分，投标人应在截止时间前递交投标文件至</w:t>
      </w:r>
      <w:r>
        <w:rPr>
          <w:rFonts w:hint="eastAsia" w:ascii="宋体" w:hAnsi="宋体"/>
          <w:szCs w:val="21"/>
          <w:u w:val="single"/>
        </w:rPr>
        <w:t>安徽省合肥市宿松路与牧童路交口中铁四局设计院。</w:t>
      </w:r>
    </w:p>
    <w:p w14:paraId="52248AA9">
      <w:pPr>
        <w:pStyle w:val="13"/>
        <w:spacing w:line="360" w:lineRule="auto"/>
        <w:ind w:firstLine="420" w:firstLineChars="200"/>
        <w:rPr>
          <w:rFonts w:ascii="宋体" w:hAnsi="宋体"/>
          <w:szCs w:val="21"/>
          <w:u w:val="single"/>
        </w:rPr>
      </w:pPr>
      <w:r>
        <w:rPr>
          <w:rFonts w:hint="eastAsia" w:ascii="宋体" w:hAnsi="宋体" w:cs="宋体"/>
          <w:szCs w:val="21"/>
        </w:rPr>
        <w:t>2、</w:t>
      </w:r>
      <w:r>
        <w:rPr>
          <w:rFonts w:hint="eastAsia" w:ascii="宋体" w:hAnsi="宋体"/>
          <w:szCs w:val="21"/>
        </w:rPr>
        <w:t>开标时间及地点：</w:t>
      </w:r>
      <w:r>
        <w:rPr>
          <w:rFonts w:hint="eastAsia" w:ascii="宋体" w:hAnsi="宋体" w:cs="宋体"/>
          <w:szCs w:val="21"/>
          <w:u w:val="single"/>
        </w:rPr>
        <w:t xml:space="preserve"> 2025</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u w:val="single"/>
          <w:lang w:val="en-US" w:eastAsia="zh-CN"/>
        </w:rPr>
        <w:t>10</w:t>
      </w:r>
      <w:r>
        <w:rPr>
          <w:rFonts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30</w:t>
      </w:r>
      <w:r>
        <w:rPr>
          <w:rFonts w:ascii="宋体" w:hAnsi="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ascii="宋体" w:hAnsi="宋体" w:cs="宋体"/>
          <w:szCs w:val="21"/>
          <w:u w:val="single"/>
        </w:rPr>
        <w:t xml:space="preserve">09 </w:t>
      </w:r>
      <w:r>
        <w:rPr>
          <w:rFonts w:hint="eastAsia" w:ascii="宋体" w:hAnsi="宋体" w:cs="宋体"/>
          <w:szCs w:val="21"/>
        </w:rPr>
        <w:t xml:space="preserve">时 </w:t>
      </w:r>
      <w:r>
        <w:rPr>
          <w:rFonts w:ascii="宋体" w:hAnsi="宋体" w:cs="宋体"/>
          <w:szCs w:val="21"/>
          <w:u w:val="single"/>
        </w:rPr>
        <w:t xml:space="preserve">30 </w:t>
      </w:r>
      <w:r>
        <w:rPr>
          <w:rFonts w:hint="eastAsia" w:ascii="宋体" w:hAnsi="宋体" w:cs="宋体"/>
          <w:szCs w:val="21"/>
        </w:rPr>
        <w:t>分</w:t>
      </w:r>
      <w:r>
        <w:rPr>
          <w:rFonts w:hint="eastAsia" w:ascii="宋体" w:hAnsi="宋体"/>
          <w:szCs w:val="21"/>
        </w:rPr>
        <w:t>；地点：</w:t>
      </w:r>
      <w:r>
        <w:rPr>
          <w:rFonts w:hint="eastAsia" w:ascii="宋体" w:hAnsi="宋体"/>
          <w:szCs w:val="21"/>
          <w:u w:val="single"/>
        </w:rPr>
        <w:t>中铁四局集团有限公司设计研究院。</w:t>
      </w:r>
    </w:p>
    <w:p w14:paraId="706B0A20">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、递交投标文件截止时间及开标时间是否有变化，请密切留意</w:t>
      </w:r>
      <w:r>
        <w:rPr>
          <w:rFonts w:hint="eastAsia" w:ascii="宋体" w:hAnsi="宋体" w:cs="宋体"/>
          <w:szCs w:val="21"/>
          <w:u w:val="single"/>
        </w:rPr>
        <w:t>中铁四局集团安徽工程咨询有限公司</w:t>
      </w:r>
      <w:r>
        <w:fldChar w:fldCharType="begin"/>
      </w:r>
      <w:r>
        <w:instrText xml:space="preserve"> HYPERLINK "（网址：http://www.crec4jl.com" </w:instrText>
      </w:r>
      <w:r>
        <w:fldChar w:fldCharType="separate"/>
      </w:r>
      <w:r>
        <w:rPr>
          <w:rStyle w:val="7"/>
          <w:rFonts w:ascii="宋体" w:hAnsi="宋体" w:cs="宋体"/>
          <w:szCs w:val="21"/>
        </w:rPr>
        <w:t>（</w:t>
      </w:r>
      <w:r>
        <w:rPr>
          <w:rStyle w:val="7"/>
          <w:rFonts w:hint="eastAsia" w:ascii="宋体" w:hAnsi="宋体" w:cs="宋体"/>
          <w:szCs w:val="21"/>
        </w:rPr>
        <w:t>网址：http://www.</w:t>
      </w:r>
      <w:r>
        <w:rPr>
          <w:rStyle w:val="7"/>
          <w:rFonts w:ascii="宋体" w:hAnsi="宋体" w:cs="宋体"/>
          <w:szCs w:val="21"/>
        </w:rPr>
        <w:t>crec4jl.com</w:t>
      </w:r>
      <w:r>
        <w:rPr>
          <w:rStyle w:val="7"/>
          <w:rFonts w:ascii="宋体" w:hAnsi="宋体" w:cs="宋体"/>
          <w:szCs w:val="21"/>
        </w:rPr>
        <w:fldChar w:fldCharType="end"/>
      </w:r>
      <w:r>
        <w:rPr>
          <w:rFonts w:hint="eastAsia" w:ascii="宋体" w:hAnsi="宋体" w:cs="宋体"/>
          <w:szCs w:val="21"/>
          <w:u w:val="single"/>
        </w:rPr>
        <w:t>）</w:t>
      </w:r>
      <w:r>
        <w:rPr>
          <w:rFonts w:hint="eastAsia" w:ascii="宋体" w:hAnsi="宋体"/>
          <w:szCs w:val="21"/>
        </w:rPr>
        <w:t>网站中的相关信息。</w:t>
      </w:r>
    </w:p>
    <w:p w14:paraId="2F7FB922">
      <w:pPr>
        <w:spacing w:line="360" w:lineRule="auto"/>
        <w:ind w:firstLine="420" w:firstLineChars="200"/>
        <w:rPr>
          <w:rFonts w:ascii="宋体" w:hAnsi="宋体"/>
          <w:szCs w:val="21"/>
        </w:rPr>
      </w:pPr>
      <w:r>
        <w:rPr>
          <w:rFonts w:ascii="宋体" w:hAnsi="宋体"/>
          <w:szCs w:val="21"/>
        </w:rPr>
        <w:t>5</w:t>
      </w:r>
      <w:r>
        <w:rPr>
          <w:rFonts w:hint="eastAsia" w:ascii="宋体" w:hAnsi="宋体"/>
          <w:szCs w:val="21"/>
        </w:rPr>
        <w:t>、逾期送达的投标文件，将予以拒收。</w:t>
      </w:r>
    </w:p>
    <w:p w14:paraId="51FA4BCC">
      <w:pPr>
        <w:pStyle w:val="13"/>
        <w:spacing w:line="360" w:lineRule="auto"/>
        <w:rPr>
          <w:rFonts w:ascii="宋体" w:hAnsi="宋体" w:cs="宋体"/>
          <w:b/>
          <w:szCs w:val="21"/>
        </w:rPr>
      </w:pPr>
      <w:r>
        <w:rPr>
          <w:rFonts w:hint="eastAsia" w:ascii="宋体" w:hAnsi="宋体" w:cs="宋体"/>
          <w:b/>
          <w:szCs w:val="21"/>
        </w:rPr>
        <w:t>六、公告发布媒介</w:t>
      </w:r>
    </w:p>
    <w:p w14:paraId="7389149C">
      <w:pPr>
        <w:autoSpaceDE w:val="0"/>
        <w:autoSpaceDN w:val="0"/>
        <w:adjustRightInd w:val="0"/>
        <w:spacing w:line="360" w:lineRule="auto"/>
        <w:ind w:right="-20" w:firstLine="420" w:firstLineChars="200"/>
        <w:rPr>
          <w:rFonts w:ascii="宋体" w:hAnsi="宋体"/>
          <w:szCs w:val="21"/>
        </w:rPr>
      </w:pPr>
      <w:r>
        <w:rPr>
          <w:rFonts w:hint="eastAsia" w:ascii="宋体" w:hAnsi="宋体" w:cs="宋体"/>
          <w:szCs w:val="21"/>
        </w:rPr>
        <w:t>本次招标公告在</w:t>
      </w:r>
      <w:r>
        <w:rPr>
          <w:rFonts w:hint="eastAsia" w:ascii="宋体" w:hAnsi="宋体" w:cs="宋体"/>
          <w:szCs w:val="21"/>
          <w:u w:val="single"/>
        </w:rPr>
        <w:t>中铁四局集团安徽工程咨询有限公司</w:t>
      </w:r>
      <w:r>
        <w:fldChar w:fldCharType="begin"/>
      </w:r>
      <w:r>
        <w:instrText xml:space="preserve"> HYPERLINK "（网址：http://www.crec4jl.com" </w:instrText>
      </w:r>
      <w:r>
        <w:fldChar w:fldCharType="separate"/>
      </w:r>
      <w:r>
        <w:rPr>
          <w:rStyle w:val="7"/>
          <w:rFonts w:ascii="宋体" w:hAnsi="宋体" w:cs="宋体"/>
          <w:szCs w:val="21"/>
        </w:rPr>
        <w:t>（</w:t>
      </w:r>
      <w:r>
        <w:rPr>
          <w:rStyle w:val="7"/>
          <w:rFonts w:hint="eastAsia" w:ascii="宋体" w:hAnsi="宋体" w:cs="宋体"/>
          <w:szCs w:val="21"/>
        </w:rPr>
        <w:t>网址：http://www.</w:t>
      </w:r>
      <w:r>
        <w:rPr>
          <w:rStyle w:val="7"/>
          <w:rFonts w:ascii="宋体" w:hAnsi="宋体" w:cs="宋体"/>
          <w:szCs w:val="21"/>
        </w:rPr>
        <w:t>crec4jl.com</w:t>
      </w:r>
      <w:r>
        <w:rPr>
          <w:rStyle w:val="7"/>
          <w:rFonts w:ascii="宋体" w:hAnsi="宋体" w:cs="宋体"/>
          <w:szCs w:val="21"/>
        </w:rPr>
        <w:fldChar w:fldCharType="end"/>
      </w:r>
      <w:r>
        <w:rPr>
          <w:rFonts w:hint="eastAsia" w:ascii="宋体" w:hAnsi="宋体" w:cs="宋体"/>
          <w:szCs w:val="21"/>
          <w:u w:val="single"/>
        </w:rPr>
        <w:t>）</w:t>
      </w:r>
      <w:r>
        <w:rPr>
          <w:rFonts w:hint="eastAsia" w:ascii="宋体" w:hAnsi="宋体" w:cs="宋体"/>
          <w:szCs w:val="21"/>
        </w:rPr>
        <w:t>上发布。</w:t>
      </w:r>
    </w:p>
    <w:p w14:paraId="2F8FCD2E">
      <w:pPr>
        <w:pStyle w:val="13"/>
        <w:spacing w:line="360" w:lineRule="auto"/>
        <w:rPr>
          <w:rFonts w:ascii="宋体" w:hAnsi="宋体" w:cs="宋体"/>
          <w:b/>
          <w:szCs w:val="21"/>
        </w:rPr>
      </w:pPr>
      <w:r>
        <w:rPr>
          <w:rFonts w:hint="eastAsia" w:ascii="宋体" w:hAnsi="宋体" w:cs="宋体"/>
          <w:b/>
          <w:szCs w:val="21"/>
        </w:rPr>
        <w:t>七、其他事项</w:t>
      </w:r>
    </w:p>
    <w:p w14:paraId="50958733">
      <w:pPr>
        <w:spacing w:line="360" w:lineRule="auto"/>
        <w:ind w:firstLine="420" w:firstLineChars="200"/>
        <w:rPr>
          <w:rFonts w:ascii="宋体" w:hAnsi="宋体"/>
          <w:szCs w:val="21"/>
        </w:rPr>
      </w:pPr>
      <w:r>
        <w:rPr>
          <w:rFonts w:hint="eastAsia" w:ascii="宋体" w:hAnsi="宋体"/>
          <w:szCs w:val="21"/>
        </w:rPr>
        <w:t>特别提示：投标人在本项目招标人的工程项目中存在下列行为的，将被拒绝参与招标人后续工程投标：</w:t>
      </w:r>
    </w:p>
    <w:p w14:paraId="04D766D3">
      <w:pPr>
        <w:spacing w:line="360" w:lineRule="auto"/>
        <w:ind w:firstLine="420" w:firstLineChars="200"/>
        <w:rPr>
          <w:rFonts w:ascii="宋体" w:hAnsi="宋体"/>
          <w:szCs w:val="21"/>
        </w:rPr>
      </w:pPr>
      <w:r>
        <w:rPr>
          <w:rFonts w:hint="eastAsia" w:ascii="宋体" w:hAnsi="宋体"/>
          <w:szCs w:val="21"/>
        </w:rPr>
        <w:t>（1）将中标工程转包或者违法分包的；</w:t>
      </w:r>
    </w:p>
    <w:p w14:paraId="4B1DC41C">
      <w:pPr>
        <w:spacing w:line="360" w:lineRule="auto"/>
        <w:ind w:firstLine="420" w:firstLineChars="200"/>
        <w:rPr>
          <w:rFonts w:ascii="宋体" w:hAnsi="宋体"/>
          <w:szCs w:val="21"/>
        </w:rPr>
      </w:pPr>
      <w:r>
        <w:rPr>
          <w:rFonts w:hint="eastAsia" w:ascii="宋体" w:hAnsi="宋体"/>
          <w:szCs w:val="21"/>
        </w:rPr>
        <w:t>（2）在中标工程中不执行质量、安全生产相关规定的，造成质量或安全事故的；</w:t>
      </w:r>
    </w:p>
    <w:p w14:paraId="38CF51AF">
      <w:pPr>
        <w:spacing w:line="360" w:lineRule="auto"/>
        <w:ind w:firstLine="420" w:firstLineChars="200"/>
        <w:rPr>
          <w:rFonts w:ascii="宋体" w:hAnsi="宋体"/>
          <w:szCs w:val="21"/>
        </w:rPr>
      </w:pPr>
      <w:r>
        <w:rPr>
          <w:rFonts w:hint="eastAsia" w:ascii="宋体" w:hAnsi="宋体"/>
          <w:szCs w:val="21"/>
        </w:rPr>
        <w:t>（3）存在围标或串标情形的；</w:t>
      </w:r>
    </w:p>
    <w:p w14:paraId="52F510D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）在投标文件中提供虚假材料的；</w:t>
      </w:r>
    </w:p>
    <w:p w14:paraId="37063267">
      <w:pPr>
        <w:spacing w:line="360" w:lineRule="auto"/>
        <w:ind w:firstLine="420" w:firstLineChars="200"/>
        <w:rPr>
          <w:rFonts w:ascii="宋体" w:hAnsi="宋体"/>
          <w:szCs w:val="21"/>
        </w:rPr>
      </w:pPr>
      <w:r>
        <w:rPr>
          <w:rFonts w:hint="eastAsia" w:ascii="宋体" w:hAnsi="宋体"/>
          <w:szCs w:val="21"/>
        </w:rPr>
        <w:t>（5）存在行贿情形的；</w:t>
      </w:r>
    </w:p>
    <w:p w14:paraId="160F0B81">
      <w:pPr>
        <w:spacing w:line="360" w:lineRule="auto"/>
        <w:rPr>
          <w:rFonts w:ascii="宋体" w:hAnsi="宋体"/>
          <w:szCs w:val="21"/>
          <w:u w:val="single"/>
        </w:rPr>
      </w:pPr>
      <w:r>
        <w:rPr>
          <w:rFonts w:hint="eastAsia" w:ascii="宋体" w:hAnsi="宋体"/>
          <w:b/>
          <w:bCs/>
          <w:szCs w:val="21"/>
        </w:rPr>
        <w:t>八、联系方式</w:t>
      </w:r>
    </w:p>
    <w:p w14:paraId="7627EA5F">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szCs w:val="21"/>
          <w:u w:val="single"/>
        </w:rPr>
        <w:t>中铁四局集团有限公司设计研究院</w:t>
      </w:r>
    </w:p>
    <w:p w14:paraId="11FD9E45">
      <w:pPr>
        <w:spacing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u w:val="single"/>
        </w:rPr>
        <w:t>安徽省合肥市宿松路与牧童路交口中铁四局设计院</w:t>
      </w:r>
    </w:p>
    <w:p w14:paraId="2F92FE0A">
      <w:pPr>
        <w:spacing w:line="360" w:lineRule="auto"/>
        <w:ind w:firstLine="420" w:firstLineChars="200"/>
        <w:rPr>
          <w:rFonts w:ascii="宋体" w:hAnsi="宋体"/>
          <w:szCs w:val="21"/>
        </w:rPr>
      </w:pPr>
      <w:r>
        <w:rPr>
          <w:rFonts w:hint="eastAsia" w:ascii="宋体" w:hAnsi="宋体"/>
          <w:szCs w:val="21"/>
        </w:rPr>
        <w:t>联系人：王</w:t>
      </w:r>
      <w:r>
        <w:rPr>
          <w:rFonts w:hint="eastAsia" w:ascii="宋体" w:hAnsi="宋体"/>
          <w:szCs w:val="21"/>
          <w:u w:val="single"/>
        </w:rPr>
        <w:t>工</w:t>
      </w:r>
    </w:p>
    <w:p w14:paraId="2AB1D0AE">
      <w:pPr>
        <w:spacing w:line="360" w:lineRule="auto"/>
        <w:ind w:firstLine="420" w:firstLineChars="200"/>
        <w:rPr>
          <w:rFonts w:ascii="宋体" w:hAnsi="宋体"/>
          <w:szCs w:val="21"/>
        </w:rPr>
      </w:pPr>
      <w:r>
        <w:rPr>
          <w:rFonts w:hint="eastAsia" w:ascii="宋体" w:hAnsi="宋体"/>
          <w:szCs w:val="21"/>
        </w:rPr>
        <w:t>电话：</w:t>
      </w:r>
      <w:r>
        <w:rPr>
          <w:rFonts w:ascii="宋体" w:hAnsi="宋体"/>
          <w:szCs w:val="21"/>
          <w:u w:val="single"/>
        </w:rPr>
        <w:t>18949803178</w:t>
      </w:r>
    </w:p>
    <w:p w14:paraId="0C40D4F8">
      <w:pPr>
        <w:spacing w:line="360" w:lineRule="auto"/>
        <w:ind w:firstLine="420" w:firstLineChars="200"/>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0D0D0DF1">
      <w:pPr>
        <w:spacing w:line="360" w:lineRule="auto"/>
        <w:ind w:firstLine="420" w:firstLineChars="200"/>
        <w:rPr>
          <w:rFonts w:ascii="宋体" w:hAnsi="宋体"/>
          <w:szCs w:val="21"/>
        </w:rPr>
      </w:pPr>
      <w:r>
        <w:rPr>
          <w:rFonts w:hint="eastAsia" w:ascii="宋体" w:hAnsi="宋体"/>
          <w:szCs w:val="21"/>
        </w:rPr>
        <w:t>招标代理机构：</w:t>
      </w:r>
      <w:r>
        <w:rPr>
          <w:rFonts w:hint="eastAsia" w:ascii="宋体" w:hAnsi="宋体"/>
          <w:szCs w:val="21"/>
          <w:u w:val="single"/>
        </w:rPr>
        <w:t>中铁四局集团安徽工程咨询有限公司</w:t>
      </w:r>
    </w:p>
    <w:p w14:paraId="4B45A624">
      <w:pPr>
        <w:spacing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u w:val="single"/>
        </w:rPr>
        <w:t>安</w:t>
      </w:r>
      <w:r>
        <w:rPr>
          <w:rFonts w:hint="eastAsia" w:ascii="宋体" w:hAnsi="宋体" w:cs="宋体"/>
          <w:kern w:val="0"/>
          <w:u w:val="single"/>
        </w:rPr>
        <w:t>徽省合肥市宿松路与牧童路交叉口西南中铁悦和院20栋3楼监理公司</w:t>
      </w:r>
    </w:p>
    <w:p w14:paraId="53A2A511">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李工</w:t>
      </w:r>
    </w:p>
    <w:p w14:paraId="0F8D9689">
      <w:pPr>
        <w:spacing w:line="360" w:lineRule="auto"/>
        <w:ind w:firstLine="420" w:firstLineChars="200"/>
        <w:rPr>
          <w:rFonts w:ascii="宋体" w:hAnsi="宋体"/>
          <w:szCs w:val="21"/>
        </w:rPr>
      </w:pPr>
      <w:r>
        <w:rPr>
          <w:rFonts w:hint="eastAsia" w:ascii="宋体" w:hAnsi="宋体"/>
          <w:szCs w:val="21"/>
        </w:rPr>
        <w:t>电话：</w:t>
      </w:r>
      <w:r>
        <w:rPr>
          <w:rFonts w:ascii="宋体" w:hAnsi="宋体"/>
          <w:szCs w:val="21"/>
          <w:u w:val="single"/>
        </w:rPr>
        <w:t>13965066372</w:t>
      </w:r>
    </w:p>
    <w:p w14:paraId="63FA59B3">
      <w:pPr>
        <w:spacing w:line="360" w:lineRule="auto"/>
        <w:ind w:firstLine="420" w:firstLineChars="200"/>
        <w:rPr>
          <w:rFonts w:ascii="宋体" w:hAnsi="宋体"/>
          <w:szCs w:val="21"/>
          <w:u w:val="single"/>
        </w:rPr>
      </w:pPr>
      <w:r>
        <w:rPr>
          <w:rFonts w:hint="eastAsia" w:ascii="宋体" w:hAnsi="宋体"/>
          <w:szCs w:val="21"/>
        </w:rPr>
        <w:t>电子邮箱：</w:t>
      </w:r>
      <w:r>
        <w:rPr>
          <w:rFonts w:ascii="宋体" w:hAnsi="宋体"/>
          <w:szCs w:val="21"/>
          <w:u w:val="single"/>
        </w:rPr>
        <w:t>821115881</w:t>
      </w:r>
      <w:r>
        <w:rPr>
          <w:rFonts w:hint="eastAsia" w:ascii="宋体" w:hAnsi="宋体"/>
          <w:szCs w:val="21"/>
          <w:u w:val="single"/>
        </w:rPr>
        <w:t>@qq.com</w:t>
      </w:r>
    </w:p>
    <w:p w14:paraId="71317402">
      <w:pPr>
        <w:pStyle w:val="2"/>
      </w:pPr>
    </w:p>
    <w:p w14:paraId="70612A43">
      <w:pPr>
        <w:pStyle w:val="2"/>
      </w:pPr>
    </w:p>
    <w:p w14:paraId="2BBFB162">
      <w:pPr>
        <w:spacing w:line="360" w:lineRule="auto"/>
        <w:ind w:firstLine="3570" w:firstLineChars="1700"/>
        <w:rPr>
          <w:rFonts w:ascii="宋体" w:hAnsi="宋体"/>
          <w:szCs w:val="21"/>
        </w:rPr>
      </w:pPr>
      <w:r>
        <w:rPr>
          <w:rFonts w:hint="eastAsia" w:ascii="宋体" w:hAnsi="宋体"/>
          <w:szCs w:val="21"/>
        </w:rPr>
        <w:t>招标人：</w:t>
      </w:r>
      <w:r>
        <w:rPr>
          <w:rFonts w:hint="eastAsia" w:ascii="宋体" w:hAnsi="宋体"/>
          <w:szCs w:val="21"/>
          <w:u w:val="single"/>
        </w:rPr>
        <w:t>中铁四局集团有限公司设计研究院</w:t>
      </w:r>
    </w:p>
    <w:p w14:paraId="5E9C1D6F">
      <w:pPr>
        <w:spacing w:line="360" w:lineRule="auto"/>
        <w:ind w:firstLine="3570" w:firstLineChars="1700"/>
        <w:rPr>
          <w:rFonts w:ascii="宋体" w:hAnsi="宋体"/>
          <w:szCs w:val="21"/>
        </w:rPr>
      </w:pPr>
      <w:r>
        <w:rPr>
          <w:rFonts w:hint="eastAsia" w:ascii="宋体" w:hAnsi="宋体"/>
          <w:szCs w:val="21"/>
        </w:rPr>
        <w:t>招标代理机构：</w:t>
      </w:r>
      <w:r>
        <w:rPr>
          <w:rFonts w:hint="eastAsia" w:ascii="宋体" w:hAnsi="宋体"/>
          <w:szCs w:val="21"/>
          <w:u w:val="single"/>
        </w:rPr>
        <w:t>中铁四局集团安徽工程咨询有限公司</w:t>
      </w:r>
    </w:p>
    <w:p w14:paraId="4116A4B5">
      <w:pPr>
        <w:pStyle w:val="2"/>
        <w:ind w:firstLine="3570" w:firstLineChars="1700"/>
        <w:rPr>
          <w:rFonts w:ascii="宋体" w:hAnsi="宋体" w:eastAsia="宋体" w:cs="Times New Roman"/>
          <w:szCs w:val="21"/>
        </w:rPr>
      </w:pPr>
      <w:bookmarkStart w:id="1" w:name="_GoBack"/>
      <w:bookmarkEnd w:id="1"/>
      <w:r>
        <w:rPr>
          <w:rFonts w:hint="eastAsia" w:ascii="宋体" w:hAnsi="宋体" w:eastAsia="宋体" w:cs="Times New Roman"/>
          <w:szCs w:val="21"/>
        </w:rPr>
        <w:t xml:space="preserve">日 </w:t>
      </w:r>
      <w:r>
        <w:rPr>
          <w:rFonts w:ascii="宋体" w:hAnsi="宋体" w:eastAsia="宋体" w:cs="Times New Roman"/>
          <w:szCs w:val="21"/>
        </w:rPr>
        <w:t xml:space="preserve">     </w:t>
      </w:r>
      <w:r>
        <w:rPr>
          <w:rFonts w:hint="eastAsia" w:ascii="宋体" w:hAnsi="宋体" w:eastAsia="宋体" w:cs="Times New Roman"/>
          <w:szCs w:val="21"/>
        </w:rPr>
        <w:t>期：2</w:t>
      </w:r>
      <w:r>
        <w:rPr>
          <w:rFonts w:ascii="宋体" w:hAnsi="宋体" w:eastAsia="宋体" w:cs="Times New Roman"/>
          <w:szCs w:val="21"/>
        </w:rPr>
        <w:t>02</w:t>
      </w:r>
      <w:r>
        <w:rPr>
          <w:rFonts w:hint="eastAsia" w:ascii="宋体" w:hAnsi="宋体" w:eastAsia="宋体" w:cs="Times New Roman"/>
          <w:szCs w:val="21"/>
        </w:rPr>
        <w:t xml:space="preserve">5年 </w:t>
      </w:r>
      <w:r>
        <w:rPr>
          <w:rFonts w:ascii="宋体" w:hAnsi="宋体" w:eastAsia="宋体" w:cs="Times New Roman"/>
          <w:szCs w:val="21"/>
        </w:rPr>
        <w:t xml:space="preserve"> </w:t>
      </w:r>
      <w:r>
        <w:rPr>
          <w:rFonts w:hint="eastAsia" w:ascii="宋体" w:hAnsi="宋体" w:eastAsia="宋体" w:cs="Times New Roman"/>
          <w:szCs w:val="21"/>
          <w:lang w:val="en-US" w:eastAsia="zh-CN"/>
        </w:rPr>
        <w:t>10</w:t>
      </w:r>
      <w:r>
        <w:rPr>
          <w:rFonts w:ascii="宋体" w:hAnsi="宋体" w:eastAsia="宋体" w:cs="Times New Roman"/>
          <w:szCs w:val="21"/>
        </w:rPr>
        <w:t xml:space="preserve"> </w:t>
      </w:r>
      <w:r>
        <w:rPr>
          <w:rFonts w:hint="eastAsia" w:ascii="宋体" w:hAnsi="宋体" w:eastAsia="宋体" w:cs="Times New Roman"/>
          <w:szCs w:val="21"/>
        </w:rPr>
        <w:t xml:space="preserve">月 </w:t>
      </w:r>
      <w:r>
        <w:rPr>
          <w:rFonts w:hint="eastAsia" w:ascii="宋体" w:hAnsi="宋体" w:eastAsia="宋体" w:cs="Times New Roman"/>
          <w:szCs w:val="21"/>
          <w:lang w:val="en-US" w:eastAsia="zh-CN"/>
        </w:rPr>
        <w:t>10</w:t>
      </w:r>
      <w:r>
        <w:rPr>
          <w:rFonts w:ascii="宋体" w:hAnsi="宋体" w:eastAsia="宋体" w:cs="Times New Roman"/>
          <w:szCs w:val="21"/>
        </w:rPr>
        <w:t xml:space="preserve"> </w:t>
      </w:r>
      <w:r>
        <w:rPr>
          <w:rFonts w:hint="eastAsia" w:ascii="宋体" w:hAnsi="宋体" w:eastAsia="宋体" w:cs="Times New Roman"/>
          <w:szCs w:val="21"/>
        </w:rPr>
        <w:t>日</w:t>
      </w:r>
    </w:p>
    <w:p w14:paraId="0CEC6393">
      <w:pPr>
        <w:pStyle w:val="2"/>
        <w:ind w:firstLine="3570" w:firstLineChars="1700"/>
        <w:rPr>
          <w:rFonts w:ascii="宋体" w:hAnsi="宋体" w:eastAsia="宋体" w:cs="Times New Roman"/>
          <w:szCs w:val="21"/>
        </w:rPr>
      </w:pPr>
    </w:p>
    <w:p w14:paraId="70FF0F31">
      <w:pPr>
        <w:pStyle w:val="2"/>
        <w:rPr>
          <w:rFonts w:ascii="宋体" w:hAnsi="宋体" w:eastAsia="宋体" w:cs="Times New Roman"/>
          <w:szCs w:val="21"/>
        </w:rPr>
      </w:pPr>
    </w:p>
    <w:p w14:paraId="4816E556">
      <w:pPr>
        <w:pStyle w:val="2"/>
        <w:rPr>
          <w:rFonts w:ascii="宋体" w:hAnsi="宋体" w:eastAsia="宋体" w:cs="Times New Roman"/>
          <w:szCs w:val="21"/>
        </w:rPr>
      </w:pPr>
    </w:p>
    <w:p w14:paraId="4A6A04AA">
      <w:pPr>
        <w:pStyle w:val="2"/>
        <w:rPr>
          <w:rFonts w:ascii="宋体" w:hAnsi="宋体" w:eastAsia="宋体" w:cs="Times New Roman"/>
          <w:szCs w:val="21"/>
        </w:rPr>
      </w:pPr>
      <w:r>
        <w:rPr>
          <w:rFonts w:hint="eastAsia" w:ascii="宋体" w:hAnsi="宋体" w:eastAsia="宋体" w:cs="Times New Roman"/>
          <w:szCs w:val="21"/>
        </w:rPr>
        <w:t>附件1：招标文件领取登记表</w:t>
      </w:r>
    </w:p>
    <w:p w14:paraId="1F6A1818">
      <w:pPr>
        <w:pStyle w:val="2"/>
      </w:pPr>
      <w:r>
        <w:br w:type="page"/>
      </w:r>
    </w:p>
    <w:p w14:paraId="71D18272">
      <w:pPr>
        <w:spacing w:line="360" w:lineRule="auto"/>
        <w:jc w:val="center"/>
        <w:rPr>
          <w:rFonts w:ascii="宋体" w:hAnsi="宋体"/>
          <w:b/>
          <w:sz w:val="28"/>
          <w:szCs w:val="28"/>
        </w:rPr>
      </w:pPr>
      <w:r>
        <w:rPr>
          <w:rFonts w:hint="eastAsia" w:ascii="宋体" w:hAnsi="宋体"/>
          <w:b/>
          <w:sz w:val="28"/>
          <w:szCs w:val="28"/>
        </w:rPr>
        <w:t>招标文件领取登记表</w:t>
      </w:r>
    </w:p>
    <w:p w14:paraId="25D2A6C4">
      <w:pPr>
        <w:pStyle w:val="2"/>
      </w:pPr>
    </w:p>
    <w:tbl>
      <w:tblPr>
        <w:tblStyle w:val="5"/>
        <w:tblW w:w="85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2"/>
        <w:gridCol w:w="6428"/>
      </w:tblGrid>
      <w:tr w14:paraId="3805F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3" w:hRule="atLeast"/>
          <w:jc w:val="center"/>
        </w:trPr>
        <w:tc>
          <w:tcPr>
            <w:tcW w:w="2092" w:type="dxa"/>
            <w:vAlign w:val="center"/>
          </w:tcPr>
          <w:p w14:paraId="769A0A6E">
            <w:pPr>
              <w:jc w:val="center"/>
              <w:rPr>
                <w:rFonts w:ascii="宋体" w:hAnsi="宋体"/>
                <w:szCs w:val="21"/>
              </w:rPr>
            </w:pPr>
            <w:r>
              <w:rPr>
                <w:rFonts w:hint="eastAsia" w:ascii="宋体" w:hAnsi="宋体"/>
                <w:szCs w:val="21"/>
              </w:rPr>
              <w:t>项目名称</w:t>
            </w:r>
          </w:p>
        </w:tc>
        <w:tc>
          <w:tcPr>
            <w:tcW w:w="6428" w:type="dxa"/>
            <w:vAlign w:val="center"/>
          </w:tcPr>
          <w:p w14:paraId="045E815C">
            <w:pPr>
              <w:jc w:val="center"/>
              <w:rPr>
                <w:rFonts w:ascii="宋体" w:hAnsi="宋体"/>
                <w:szCs w:val="21"/>
              </w:rPr>
            </w:pPr>
          </w:p>
        </w:tc>
      </w:tr>
      <w:tr w14:paraId="7835C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8" w:hRule="atLeast"/>
          <w:jc w:val="center"/>
        </w:trPr>
        <w:tc>
          <w:tcPr>
            <w:tcW w:w="2092" w:type="dxa"/>
            <w:vAlign w:val="center"/>
          </w:tcPr>
          <w:p w14:paraId="2666BE32">
            <w:pPr>
              <w:jc w:val="center"/>
              <w:rPr>
                <w:rFonts w:ascii="宋体" w:hAnsi="宋体"/>
                <w:szCs w:val="21"/>
              </w:rPr>
            </w:pPr>
            <w:r>
              <w:rPr>
                <w:rFonts w:hint="eastAsia" w:ascii="宋体" w:hAnsi="宋体"/>
                <w:szCs w:val="21"/>
              </w:rPr>
              <w:t>投标单位</w:t>
            </w:r>
          </w:p>
        </w:tc>
        <w:tc>
          <w:tcPr>
            <w:tcW w:w="6428" w:type="dxa"/>
            <w:vAlign w:val="center"/>
          </w:tcPr>
          <w:p w14:paraId="2D24C033">
            <w:pPr>
              <w:jc w:val="center"/>
              <w:rPr>
                <w:rFonts w:ascii="宋体" w:hAnsi="宋体"/>
                <w:szCs w:val="21"/>
              </w:rPr>
            </w:pPr>
          </w:p>
        </w:tc>
      </w:tr>
      <w:tr w14:paraId="02CC8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5" w:hRule="atLeast"/>
          <w:jc w:val="center"/>
        </w:trPr>
        <w:tc>
          <w:tcPr>
            <w:tcW w:w="2092" w:type="dxa"/>
            <w:vAlign w:val="center"/>
          </w:tcPr>
          <w:p w14:paraId="0293B6CF">
            <w:pPr>
              <w:jc w:val="center"/>
              <w:rPr>
                <w:rFonts w:ascii="宋体" w:hAnsi="宋体"/>
                <w:szCs w:val="21"/>
              </w:rPr>
            </w:pPr>
            <w:r>
              <w:rPr>
                <w:rFonts w:hint="eastAsia" w:ascii="宋体" w:hAnsi="宋体"/>
                <w:szCs w:val="21"/>
              </w:rPr>
              <w:t>联系人/身份证号</w:t>
            </w:r>
          </w:p>
        </w:tc>
        <w:tc>
          <w:tcPr>
            <w:tcW w:w="6428" w:type="dxa"/>
            <w:vAlign w:val="center"/>
          </w:tcPr>
          <w:p w14:paraId="38470B39">
            <w:pPr>
              <w:jc w:val="center"/>
              <w:rPr>
                <w:rFonts w:ascii="宋体" w:hAnsi="宋体"/>
                <w:szCs w:val="21"/>
              </w:rPr>
            </w:pPr>
          </w:p>
        </w:tc>
      </w:tr>
      <w:tr w14:paraId="3354A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7" w:hRule="atLeast"/>
          <w:jc w:val="center"/>
        </w:trPr>
        <w:tc>
          <w:tcPr>
            <w:tcW w:w="2092" w:type="dxa"/>
            <w:vAlign w:val="center"/>
          </w:tcPr>
          <w:p w14:paraId="78FFC4BD">
            <w:pPr>
              <w:jc w:val="center"/>
              <w:rPr>
                <w:rFonts w:ascii="宋体" w:hAnsi="宋体"/>
                <w:szCs w:val="21"/>
              </w:rPr>
            </w:pPr>
            <w:r>
              <w:rPr>
                <w:rFonts w:hint="eastAsia" w:ascii="宋体" w:hAnsi="宋体"/>
                <w:szCs w:val="21"/>
              </w:rPr>
              <w:t>联系电话</w:t>
            </w:r>
          </w:p>
        </w:tc>
        <w:tc>
          <w:tcPr>
            <w:tcW w:w="6428" w:type="dxa"/>
            <w:vAlign w:val="center"/>
          </w:tcPr>
          <w:p w14:paraId="73A8680A">
            <w:pPr>
              <w:jc w:val="center"/>
              <w:rPr>
                <w:rFonts w:ascii="宋体" w:hAnsi="宋体"/>
                <w:szCs w:val="21"/>
              </w:rPr>
            </w:pPr>
          </w:p>
        </w:tc>
      </w:tr>
      <w:tr w14:paraId="72FEB0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7" w:hRule="atLeast"/>
          <w:jc w:val="center"/>
        </w:trPr>
        <w:tc>
          <w:tcPr>
            <w:tcW w:w="2092" w:type="dxa"/>
            <w:vAlign w:val="center"/>
          </w:tcPr>
          <w:p w14:paraId="5317258E">
            <w:pPr>
              <w:jc w:val="center"/>
              <w:rPr>
                <w:rFonts w:ascii="宋体" w:hAnsi="宋体"/>
                <w:szCs w:val="21"/>
              </w:rPr>
            </w:pPr>
            <w:r>
              <w:rPr>
                <w:rFonts w:hint="eastAsia" w:ascii="宋体" w:hAnsi="宋体"/>
                <w:szCs w:val="21"/>
              </w:rPr>
              <w:t>邮箱</w:t>
            </w:r>
          </w:p>
        </w:tc>
        <w:tc>
          <w:tcPr>
            <w:tcW w:w="6428" w:type="dxa"/>
            <w:vAlign w:val="center"/>
          </w:tcPr>
          <w:p w14:paraId="455216C9">
            <w:pPr>
              <w:jc w:val="center"/>
              <w:rPr>
                <w:rFonts w:ascii="宋体" w:hAnsi="宋体"/>
                <w:szCs w:val="21"/>
              </w:rPr>
            </w:pPr>
          </w:p>
        </w:tc>
      </w:tr>
      <w:tr w14:paraId="23635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2" w:hRule="atLeast"/>
          <w:jc w:val="center"/>
        </w:trPr>
        <w:tc>
          <w:tcPr>
            <w:tcW w:w="2092" w:type="dxa"/>
            <w:vAlign w:val="center"/>
          </w:tcPr>
          <w:p w14:paraId="0F338B52">
            <w:pPr>
              <w:jc w:val="center"/>
              <w:rPr>
                <w:rFonts w:ascii="宋体" w:hAnsi="宋体"/>
                <w:szCs w:val="21"/>
              </w:rPr>
            </w:pPr>
            <w:r>
              <w:rPr>
                <w:rFonts w:hint="eastAsia" w:ascii="宋体" w:hAnsi="宋体"/>
                <w:szCs w:val="21"/>
              </w:rPr>
              <w:t>招标文件费用</w:t>
            </w:r>
          </w:p>
        </w:tc>
        <w:tc>
          <w:tcPr>
            <w:tcW w:w="6428" w:type="dxa"/>
            <w:vAlign w:val="center"/>
          </w:tcPr>
          <w:p w14:paraId="6FA156CB">
            <w:pPr>
              <w:jc w:val="center"/>
              <w:rPr>
                <w:rFonts w:ascii="宋体" w:hAnsi="宋体"/>
                <w:szCs w:val="21"/>
              </w:rPr>
            </w:pPr>
            <w:r>
              <w:rPr>
                <w:rFonts w:hint="eastAsia" w:ascii="宋体" w:hAnsi="宋体"/>
                <w:szCs w:val="21"/>
              </w:rPr>
              <w:t>/</w:t>
            </w:r>
          </w:p>
        </w:tc>
      </w:tr>
      <w:tr w14:paraId="7D388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0" w:hRule="atLeast"/>
          <w:jc w:val="center"/>
        </w:trPr>
        <w:tc>
          <w:tcPr>
            <w:tcW w:w="2092" w:type="dxa"/>
            <w:vAlign w:val="center"/>
          </w:tcPr>
          <w:p w14:paraId="4F2314E3">
            <w:pPr>
              <w:jc w:val="center"/>
              <w:rPr>
                <w:rFonts w:ascii="宋体" w:hAnsi="宋体"/>
                <w:szCs w:val="21"/>
              </w:rPr>
            </w:pPr>
            <w:r>
              <w:rPr>
                <w:rFonts w:hint="eastAsia" w:ascii="宋体" w:hAnsi="宋体"/>
                <w:szCs w:val="21"/>
              </w:rPr>
              <w:t>报名时间</w:t>
            </w:r>
          </w:p>
        </w:tc>
        <w:tc>
          <w:tcPr>
            <w:tcW w:w="6428" w:type="dxa"/>
            <w:vAlign w:val="center"/>
          </w:tcPr>
          <w:p w14:paraId="02174D1E">
            <w:pPr>
              <w:jc w:val="center"/>
              <w:rPr>
                <w:rFonts w:ascii="宋体" w:hAnsi="宋体"/>
                <w:szCs w:val="21"/>
              </w:rPr>
            </w:pPr>
            <w:r>
              <w:rPr>
                <w:rFonts w:hint="eastAsia" w:ascii="宋体" w:hAnsi="宋体"/>
                <w:szCs w:val="21"/>
              </w:rPr>
              <w:t>年   月   日</w:t>
            </w:r>
          </w:p>
        </w:tc>
      </w:tr>
    </w:tbl>
    <w:p w14:paraId="6781A1E0">
      <w:pPr>
        <w:wordWrap w:val="0"/>
        <w:spacing w:line="280" w:lineRule="exact"/>
        <w:ind w:left="1050" w:hanging="1050" w:hangingChars="500"/>
        <w:rPr>
          <w:rFonts w:ascii="宋体" w:hAnsi="宋体"/>
          <w:szCs w:val="21"/>
        </w:rPr>
      </w:pPr>
      <w:r>
        <w:rPr>
          <w:rFonts w:hint="eastAsia" w:ascii="宋体" w:hAnsi="宋体"/>
          <w:szCs w:val="21"/>
        </w:rPr>
        <w:t>说明：</w:t>
      </w:r>
    </w:p>
    <w:p w14:paraId="51D88894">
      <w:pPr>
        <w:numPr>
          <w:ilvl w:val="0"/>
          <w:numId w:val="1"/>
        </w:numPr>
        <w:jc w:val="left"/>
        <w:rPr>
          <w:rFonts w:ascii="宋体" w:hAnsi="宋体"/>
          <w:szCs w:val="21"/>
        </w:rPr>
      </w:pPr>
      <w:r>
        <w:rPr>
          <w:rFonts w:hint="eastAsia" w:ascii="宋体" w:hAnsi="宋体"/>
          <w:szCs w:val="21"/>
        </w:rPr>
        <w:t>本表中留的邮箱请确认正确，而且可以有邮件通知，以后的招标文件和补遗等均发至这个邮箱，报名单位如填写错误，自行承担未收到的责任。</w:t>
      </w:r>
    </w:p>
    <w:p w14:paraId="4EC1351C">
      <w:pPr>
        <w:numPr>
          <w:ilvl w:val="0"/>
          <w:numId w:val="1"/>
        </w:numPr>
        <w:jc w:val="left"/>
        <w:rPr>
          <w:rFonts w:ascii="宋体" w:hAnsi="宋体"/>
          <w:szCs w:val="21"/>
        </w:rPr>
      </w:pPr>
      <w:r>
        <w:rPr>
          <w:rFonts w:hint="eastAsia" w:ascii="宋体" w:hAnsi="宋体"/>
          <w:szCs w:val="21"/>
        </w:rPr>
        <w:t>本表的报名材料，投标人将盖章的附件1扫描件发给招标代理联系人即可，不需要原件邮寄。招标代理邮箱</w:t>
      </w:r>
      <w:r>
        <w:rPr>
          <w:rFonts w:ascii="宋体" w:hAnsi="宋体"/>
          <w:szCs w:val="21"/>
        </w:rPr>
        <w:t>821115881</w:t>
      </w:r>
      <w:r>
        <w:rPr>
          <w:rFonts w:hint="eastAsia" w:ascii="宋体" w:hAnsi="宋体"/>
          <w:szCs w:val="21"/>
        </w:rPr>
        <w:t>@qq.com，电话</w:t>
      </w:r>
      <w:r>
        <w:rPr>
          <w:rFonts w:ascii="宋体" w:hAnsi="宋体"/>
          <w:szCs w:val="21"/>
        </w:rPr>
        <w:t>13965066372</w:t>
      </w:r>
      <w:r>
        <w:rPr>
          <w:rFonts w:hint="eastAsia" w:ascii="宋体" w:hAnsi="宋体"/>
          <w:szCs w:val="21"/>
        </w:rPr>
        <w:t>。</w:t>
      </w:r>
    </w:p>
    <w:p w14:paraId="4B04DE39">
      <w:pPr>
        <w:numPr>
          <w:ilvl w:val="0"/>
          <w:numId w:val="1"/>
        </w:numPr>
        <w:jc w:val="left"/>
        <w:rPr>
          <w:rFonts w:ascii="宋体" w:hAnsi="宋体"/>
          <w:szCs w:val="21"/>
        </w:rPr>
      </w:pPr>
      <w:r>
        <w:rPr>
          <w:rFonts w:hint="eastAsia" w:ascii="宋体" w:hAnsi="宋体"/>
          <w:szCs w:val="21"/>
        </w:rPr>
        <w:t>招标代理单位将在报名截止后将招标文件电子版发至投标人预留的邮箱，请注意接收。</w:t>
      </w:r>
    </w:p>
    <w:p w14:paraId="4C207C21">
      <w:pPr>
        <w:pStyle w:val="2"/>
      </w:pPr>
    </w:p>
    <w:p w14:paraId="59127780">
      <w:pPr>
        <w:pStyle w:val="2"/>
      </w:pPr>
    </w:p>
    <w:p w14:paraId="21942A71">
      <w:pPr>
        <w:pStyle w:val="2"/>
      </w:pPr>
    </w:p>
    <w:p w14:paraId="0C49289B">
      <w:pPr>
        <w:pStyle w:val="2"/>
        <w:spacing w:line="360" w:lineRule="auto"/>
        <w:ind w:firstLine="3570" w:firstLineChars="1700"/>
        <w:rPr>
          <w:rFonts w:ascii="宋体" w:hAnsi="宋体" w:eastAsia="宋体"/>
        </w:rPr>
      </w:pPr>
      <w:r>
        <w:rPr>
          <w:rFonts w:hint="eastAsia" w:ascii="宋体" w:hAnsi="宋体" w:eastAsia="宋体"/>
        </w:rPr>
        <w:t>投标人（填写单位并盖章）：</w:t>
      </w:r>
      <w:r>
        <w:rPr>
          <w:rFonts w:hint="eastAsia" w:ascii="宋体" w:hAnsi="宋体" w:eastAsia="宋体"/>
          <w:u w:val="single"/>
        </w:rPr>
        <w:t xml:space="preserve"> </w:t>
      </w:r>
      <w:r>
        <w:rPr>
          <w:rFonts w:ascii="宋体" w:hAnsi="宋体" w:eastAsia="宋体"/>
          <w:u w:val="single"/>
        </w:rPr>
        <w:t xml:space="preserve">                   </w:t>
      </w:r>
    </w:p>
    <w:p w14:paraId="2D5D4A36">
      <w:pPr>
        <w:pStyle w:val="2"/>
        <w:spacing w:line="360" w:lineRule="auto"/>
        <w:ind w:firstLine="3570" w:firstLineChars="1700"/>
        <w:rPr>
          <w:rFonts w:ascii="宋体" w:hAnsi="宋体" w:eastAsia="宋体"/>
        </w:rPr>
      </w:pPr>
      <w:r>
        <w:rPr>
          <w:rFonts w:hint="eastAsia" w:ascii="宋体" w:hAnsi="宋体" w:eastAsia="宋体"/>
        </w:rPr>
        <w:t>法定代表人或授权委托人（签字）：</w:t>
      </w:r>
      <w:r>
        <w:rPr>
          <w:rFonts w:hint="eastAsia" w:ascii="宋体" w:hAnsi="宋体" w:eastAsia="宋体"/>
          <w:u w:val="single"/>
        </w:rPr>
        <w:t xml:space="preserve"> </w:t>
      </w:r>
      <w:r>
        <w:rPr>
          <w:rFonts w:ascii="宋体" w:hAnsi="宋体" w:eastAsia="宋体"/>
          <w:u w:val="single"/>
        </w:rPr>
        <w:t xml:space="preserve">             </w:t>
      </w:r>
    </w:p>
    <w:sectPr>
      <w:footerReference r:id="rId5" w:type="first"/>
      <w:footerReference r:id="rId3" w:type="default"/>
      <w:footerReference r:id="rId4"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79F2">
    <w:pPr>
      <w:pStyle w:val="3"/>
      <w:jc w:val="center"/>
      <w:rPr>
        <w:rFonts w:ascii="宋体" w:hAnsi="宋体"/>
        <w:sz w:val="28"/>
      </w:rPr>
    </w:pPr>
    <w:r>
      <w:rPr>
        <w:rFonts w:ascii="宋体" w:hAnsi="宋体"/>
        <w:sz w:val="28"/>
      </w:rPr>
      <w:t xml:space="preserve"> </w:t>
    </w:r>
    <w:r>
      <w:rPr>
        <w:rFonts w:ascii="宋体" w:hAnsi="宋体"/>
        <w:sz w:val="21"/>
        <w:szCs w:val="13"/>
      </w:rPr>
      <w:fldChar w:fldCharType="begin"/>
    </w:r>
    <w:r>
      <w:rPr>
        <w:rFonts w:ascii="宋体" w:hAnsi="宋体"/>
        <w:sz w:val="21"/>
        <w:szCs w:val="13"/>
      </w:rPr>
      <w:instrText xml:space="preserve"> PAGE \* Arabic \* MERGEFORMAT </w:instrText>
    </w:r>
    <w:r>
      <w:rPr>
        <w:rFonts w:ascii="宋体" w:hAnsi="宋体"/>
        <w:sz w:val="21"/>
        <w:szCs w:val="13"/>
      </w:rPr>
      <w:fldChar w:fldCharType="separate"/>
    </w:r>
    <w:r>
      <w:rPr>
        <w:rFonts w:ascii="宋体" w:hAnsi="宋体"/>
        <w:sz w:val="21"/>
        <w:szCs w:val="13"/>
      </w:rPr>
      <w:t>3</w:t>
    </w:r>
    <w:r>
      <w:rPr>
        <w:rFonts w:ascii="宋体" w:hAnsi="宋体"/>
        <w:sz w:val="21"/>
        <w:szCs w:val="13"/>
      </w:rPr>
      <w:fldChar w:fldCharType="end"/>
    </w:r>
    <w:r>
      <w:rPr>
        <w:rFonts w:ascii="宋体" w:hAnsi="宋体"/>
        <w:sz w:val="28"/>
      </w:rPr>
      <w:t xml:space="preserve"> </w:t>
    </w:r>
  </w:p>
  <w:p w14:paraId="52B1EE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C77F">
    <w:pPr>
      <w:pStyle w:val="3"/>
      <w:jc w:val="center"/>
    </w:pPr>
  </w:p>
  <w:p w14:paraId="198C83B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92456">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055FB2"/>
    <w:multiLevelType w:val="singleLevel"/>
    <w:tmpl w:val="DF055FB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hYzdiMjcwMWU0ZjQxNGY5M2NhYmI0MjlhODA0MmUifQ=="/>
    <w:docVar w:name="KSO_WPS_MARK_KEY" w:val="4feb3fd5-50f7-44ed-bfbf-07152af76953"/>
  </w:docVars>
  <w:rsids>
    <w:rsidRoot w:val="00146E37"/>
    <w:rsid w:val="00005370"/>
    <w:rsid w:val="000064A2"/>
    <w:rsid w:val="00007606"/>
    <w:rsid w:val="00007EA4"/>
    <w:rsid w:val="000108B2"/>
    <w:rsid w:val="00015694"/>
    <w:rsid w:val="00041FDE"/>
    <w:rsid w:val="0004481C"/>
    <w:rsid w:val="000600B8"/>
    <w:rsid w:val="00082B87"/>
    <w:rsid w:val="00085AF3"/>
    <w:rsid w:val="00093DB8"/>
    <w:rsid w:val="00096748"/>
    <w:rsid w:val="000A51F7"/>
    <w:rsid w:val="000B4D5E"/>
    <w:rsid w:val="000D2EE4"/>
    <w:rsid w:val="000D37F9"/>
    <w:rsid w:val="000D6756"/>
    <w:rsid w:val="000F6329"/>
    <w:rsid w:val="000F74FD"/>
    <w:rsid w:val="001008CF"/>
    <w:rsid w:val="00102B0C"/>
    <w:rsid w:val="001168EB"/>
    <w:rsid w:val="001367CB"/>
    <w:rsid w:val="0014664F"/>
    <w:rsid w:val="00146E37"/>
    <w:rsid w:val="0015066B"/>
    <w:rsid w:val="00152538"/>
    <w:rsid w:val="00154B9A"/>
    <w:rsid w:val="00157B02"/>
    <w:rsid w:val="001710C2"/>
    <w:rsid w:val="00175EF1"/>
    <w:rsid w:val="00190041"/>
    <w:rsid w:val="001924F1"/>
    <w:rsid w:val="001A0CFC"/>
    <w:rsid w:val="001A1960"/>
    <w:rsid w:val="001B2176"/>
    <w:rsid w:val="001B396E"/>
    <w:rsid w:val="001B63A0"/>
    <w:rsid w:val="001C1BD7"/>
    <w:rsid w:val="001C6B21"/>
    <w:rsid w:val="001E1923"/>
    <w:rsid w:val="001E39C8"/>
    <w:rsid w:val="00211011"/>
    <w:rsid w:val="0023012B"/>
    <w:rsid w:val="002467B0"/>
    <w:rsid w:val="00254DAB"/>
    <w:rsid w:val="00260012"/>
    <w:rsid w:val="002630BC"/>
    <w:rsid w:val="002722E3"/>
    <w:rsid w:val="0028230A"/>
    <w:rsid w:val="002A2916"/>
    <w:rsid w:val="002B2E57"/>
    <w:rsid w:val="002D5E1E"/>
    <w:rsid w:val="002E0473"/>
    <w:rsid w:val="002E3730"/>
    <w:rsid w:val="002E551D"/>
    <w:rsid w:val="002E70EF"/>
    <w:rsid w:val="002F2D54"/>
    <w:rsid w:val="002F4381"/>
    <w:rsid w:val="00300659"/>
    <w:rsid w:val="00301B6D"/>
    <w:rsid w:val="003049D2"/>
    <w:rsid w:val="0031528F"/>
    <w:rsid w:val="00316C90"/>
    <w:rsid w:val="00321D07"/>
    <w:rsid w:val="00322D32"/>
    <w:rsid w:val="003255B3"/>
    <w:rsid w:val="00327ECC"/>
    <w:rsid w:val="00330150"/>
    <w:rsid w:val="00331170"/>
    <w:rsid w:val="00341CB5"/>
    <w:rsid w:val="00342975"/>
    <w:rsid w:val="00345DE8"/>
    <w:rsid w:val="00347734"/>
    <w:rsid w:val="00352545"/>
    <w:rsid w:val="00362F7D"/>
    <w:rsid w:val="00365C7F"/>
    <w:rsid w:val="0036698C"/>
    <w:rsid w:val="00373FE9"/>
    <w:rsid w:val="00374D74"/>
    <w:rsid w:val="00391E30"/>
    <w:rsid w:val="0039260F"/>
    <w:rsid w:val="0039509E"/>
    <w:rsid w:val="0039678C"/>
    <w:rsid w:val="003A4873"/>
    <w:rsid w:val="003A6EC7"/>
    <w:rsid w:val="003B386E"/>
    <w:rsid w:val="003C6E14"/>
    <w:rsid w:val="003D2B70"/>
    <w:rsid w:val="003D6F1F"/>
    <w:rsid w:val="003E68DB"/>
    <w:rsid w:val="003F43D7"/>
    <w:rsid w:val="004025DA"/>
    <w:rsid w:val="00410B0C"/>
    <w:rsid w:val="00412992"/>
    <w:rsid w:val="0041382F"/>
    <w:rsid w:val="0042045F"/>
    <w:rsid w:val="004307BE"/>
    <w:rsid w:val="004512A3"/>
    <w:rsid w:val="00451445"/>
    <w:rsid w:val="004554AB"/>
    <w:rsid w:val="00481332"/>
    <w:rsid w:val="004A0D4B"/>
    <w:rsid w:val="004A4C67"/>
    <w:rsid w:val="004A5732"/>
    <w:rsid w:val="004C23AE"/>
    <w:rsid w:val="004D2096"/>
    <w:rsid w:val="004D28FA"/>
    <w:rsid w:val="004D2D3B"/>
    <w:rsid w:val="004D591E"/>
    <w:rsid w:val="004E4DE8"/>
    <w:rsid w:val="004E6B9B"/>
    <w:rsid w:val="005126D2"/>
    <w:rsid w:val="00514BA3"/>
    <w:rsid w:val="005301D8"/>
    <w:rsid w:val="0053639B"/>
    <w:rsid w:val="00540A51"/>
    <w:rsid w:val="005424E5"/>
    <w:rsid w:val="00544AA9"/>
    <w:rsid w:val="00545F6F"/>
    <w:rsid w:val="00546B47"/>
    <w:rsid w:val="005558E1"/>
    <w:rsid w:val="005878DC"/>
    <w:rsid w:val="005A5DF2"/>
    <w:rsid w:val="005A5DFD"/>
    <w:rsid w:val="005B30AF"/>
    <w:rsid w:val="005B604A"/>
    <w:rsid w:val="005C58B5"/>
    <w:rsid w:val="005D4A9F"/>
    <w:rsid w:val="005E0738"/>
    <w:rsid w:val="005F1126"/>
    <w:rsid w:val="006210F3"/>
    <w:rsid w:val="0062261E"/>
    <w:rsid w:val="00625B07"/>
    <w:rsid w:val="006336C4"/>
    <w:rsid w:val="006352EF"/>
    <w:rsid w:val="00641C26"/>
    <w:rsid w:val="00651555"/>
    <w:rsid w:val="00654D7F"/>
    <w:rsid w:val="0066222C"/>
    <w:rsid w:val="00662820"/>
    <w:rsid w:val="0067649A"/>
    <w:rsid w:val="00677C42"/>
    <w:rsid w:val="006817B5"/>
    <w:rsid w:val="0069524F"/>
    <w:rsid w:val="006A08C5"/>
    <w:rsid w:val="006A2CA3"/>
    <w:rsid w:val="006B0AAC"/>
    <w:rsid w:val="006C5929"/>
    <w:rsid w:val="006D27EA"/>
    <w:rsid w:val="006D6EA1"/>
    <w:rsid w:val="006E75FB"/>
    <w:rsid w:val="00705697"/>
    <w:rsid w:val="007071B8"/>
    <w:rsid w:val="00711BCD"/>
    <w:rsid w:val="00712500"/>
    <w:rsid w:val="00713ACE"/>
    <w:rsid w:val="00717347"/>
    <w:rsid w:val="00731443"/>
    <w:rsid w:val="0073278B"/>
    <w:rsid w:val="00741AD3"/>
    <w:rsid w:val="00742FC7"/>
    <w:rsid w:val="007470FB"/>
    <w:rsid w:val="007504B3"/>
    <w:rsid w:val="00762E0D"/>
    <w:rsid w:val="00765633"/>
    <w:rsid w:val="00767A57"/>
    <w:rsid w:val="00775806"/>
    <w:rsid w:val="00783CC7"/>
    <w:rsid w:val="00796E35"/>
    <w:rsid w:val="00796F01"/>
    <w:rsid w:val="007A78B6"/>
    <w:rsid w:val="007A7B9C"/>
    <w:rsid w:val="007B6852"/>
    <w:rsid w:val="007B7965"/>
    <w:rsid w:val="007C40B3"/>
    <w:rsid w:val="007C505D"/>
    <w:rsid w:val="007C53BF"/>
    <w:rsid w:val="007D6CD3"/>
    <w:rsid w:val="007D7BBB"/>
    <w:rsid w:val="007E7F31"/>
    <w:rsid w:val="008049B8"/>
    <w:rsid w:val="0080674A"/>
    <w:rsid w:val="00807782"/>
    <w:rsid w:val="0081160C"/>
    <w:rsid w:val="008153E0"/>
    <w:rsid w:val="00820FFB"/>
    <w:rsid w:val="00823F3E"/>
    <w:rsid w:val="00824D74"/>
    <w:rsid w:val="00825C88"/>
    <w:rsid w:val="0082784E"/>
    <w:rsid w:val="00832EA8"/>
    <w:rsid w:val="00840265"/>
    <w:rsid w:val="008605A8"/>
    <w:rsid w:val="00861717"/>
    <w:rsid w:val="00862572"/>
    <w:rsid w:val="0086730E"/>
    <w:rsid w:val="00871705"/>
    <w:rsid w:val="0089104B"/>
    <w:rsid w:val="00893894"/>
    <w:rsid w:val="008A4F1B"/>
    <w:rsid w:val="008A5319"/>
    <w:rsid w:val="008A5B1E"/>
    <w:rsid w:val="008A728D"/>
    <w:rsid w:val="008A7F93"/>
    <w:rsid w:val="008B0E0F"/>
    <w:rsid w:val="008B5B8D"/>
    <w:rsid w:val="008C1862"/>
    <w:rsid w:val="008C23A5"/>
    <w:rsid w:val="008D5843"/>
    <w:rsid w:val="008D63CF"/>
    <w:rsid w:val="008E660A"/>
    <w:rsid w:val="008E7F8B"/>
    <w:rsid w:val="009077C0"/>
    <w:rsid w:val="00936F35"/>
    <w:rsid w:val="00944586"/>
    <w:rsid w:val="00965FB2"/>
    <w:rsid w:val="0096729F"/>
    <w:rsid w:val="009714D2"/>
    <w:rsid w:val="00983AD6"/>
    <w:rsid w:val="00983E11"/>
    <w:rsid w:val="00995DA4"/>
    <w:rsid w:val="009A6B64"/>
    <w:rsid w:val="009B01E8"/>
    <w:rsid w:val="009B097C"/>
    <w:rsid w:val="009B4B97"/>
    <w:rsid w:val="009B4CF8"/>
    <w:rsid w:val="009B7DFB"/>
    <w:rsid w:val="009C00EC"/>
    <w:rsid w:val="009E1897"/>
    <w:rsid w:val="009E6FD1"/>
    <w:rsid w:val="009E7C43"/>
    <w:rsid w:val="009F50F7"/>
    <w:rsid w:val="00A06309"/>
    <w:rsid w:val="00A16FAC"/>
    <w:rsid w:val="00A22747"/>
    <w:rsid w:val="00A27FC0"/>
    <w:rsid w:val="00A3746D"/>
    <w:rsid w:val="00A62BFD"/>
    <w:rsid w:val="00A67F12"/>
    <w:rsid w:val="00A71F5E"/>
    <w:rsid w:val="00A80087"/>
    <w:rsid w:val="00A82BFD"/>
    <w:rsid w:val="00A971F3"/>
    <w:rsid w:val="00AB7D00"/>
    <w:rsid w:val="00AC13C6"/>
    <w:rsid w:val="00AC2179"/>
    <w:rsid w:val="00AD2345"/>
    <w:rsid w:val="00AD23A0"/>
    <w:rsid w:val="00AD6589"/>
    <w:rsid w:val="00AF278A"/>
    <w:rsid w:val="00B1090C"/>
    <w:rsid w:val="00B12785"/>
    <w:rsid w:val="00B41932"/>
    <w:rsid w:val="00B43F56"/>
    <w:rsid w:val="00B5169F"/>
    <w:rsid w:val="00B61346"/>
    <w:rsid w:val="00B676F9"/>
    <w:rsid w:val="00B84CEF"/>
    <w:rsid w:val="00BA13A8"/>
    <w:rsid w:val="00BA231E"/>
    <w:rsid w:val="00BB4388"/>
    <w:rsid w:val="00BC1913"/>
    <w:rsid w:val="00BC4AF8"/>
    <w:rsid w:val="00BD340B"/>
    <w:rsid w:val="00BD5A4F"/>
    <w:rsid w:val="00BE0A48"/>
    <w:rsid w:val="00BE1E83"/>
    <w:rsid w:val="00BE518F"/>
    <w:rsid w:val="00BF6BA6"/>
    <w:rsid w:val="00C101F7"/>
    <w:rsid w:val="00C10BA9"/>
    <w:rsid w:val="00C13332"/>
    <w:rsid w:val="00C14DE9"/>
    <w:rsid w:val="00C2669E"/>
    <w:rsid w:val="00C36827"/>
    <w:rsid w:val="00C40B3B"/>
    <w:rsid w:val="00C46BC0"/>
    <w:rsid w:val="00C47809"/>
    <w:rsid w:val="00C56D1A"/>
    <w:rsid w:val="00C5757B"/>
    <w:rsid w:val="00C62B40"/>
    <w:rsid w:val="00C6490C"/>
    <w:rsid w:val="00C66BD6"/>
    <w:rsid w:val="00C710EF"/>
    <w:rsid w:val="00C87184"/>
    <w:rsid w:val="00CB6586"/>
    <w:rsid w:val="00CB7CBB"/>
    <w:rsid w:val="00CC16CB"/>
    <w:rsid w:val="00CC4978"/>
    <w:rsid w:val="00CC7FDA"/>
    <w:rsid w:val="00CD0C2F"/>
    <w:rsid w:val="00CD70FA"/>
    <w:rsid w:val="00CE2751"/>
    <w:rsid w:val="00CF0EA8"/>
    <w:rsid w:val="00D17CAC"/>
    <w:rsid w:val="00D256FF"/>
    <w:rsid w:val="00D26596"/>
    <w:rsid w:val="00D31241"/>
    <w:rsid w:val="00D33690"/>
    <w:rsid w:val="00D40ABA"/>
    <w:rsid w:val="00D4149B"/>
    <w:rsid w:val="00D56878"/>
    <w:rsid w:val="00D60814"/>
    <w:rsid w:val="00D612FA"/>
    <w:rsid w:val="00D6667D"/>
    <w:rsid w:val="00D73F64"/>
    <w:rsid w:val="00D86A32"/>
    <w:rsid w:val="00D87F51"/>
    <w:rsid w:val="00DB5D10"/>
    <w:rsid w:val="00DD1DE5"/>
    <w:rsid w:val="00DE19F9"/>
    <w:rsid w:val="00DE45E8"/>
    <w:rsid w:val="00E021FE"/>
    <w:rsid w:val="00E05AAF"/>
    <w:rsid w:val="00E07C5E"/>
    <w:rsid w:val="00E15589"/>
    <w:rsid w:val="00E2152F"/>
    <w:rsid w:val="00E22B3A"/>
    <w:rsid w:val="00E2637F"/>
    <w:rsid w:val="00E30734"/>
    <w:rsid w:val="00E3556E"/>
    <w:rsid w:val="00E35F82"/>
    <w:rsid w:val="00E45849"/>
    <w:rsid w:val="00E46586"/>
    <w:rsid w:val="00E64834"/>
    <w:rsid w:val="00E72271"/>
    <w:rsid w:val="00E7767D"/>
    <w:rsid w:val="00E832EA"/>
    <w:rsid w:val="00E87FAF"/>
    <w:rsid w:val="00EA2595"/>
    <w:rsid w:val="00EB6688"/>
    <w:rsid w:val="00EB770A"/>
    <w:rsid w:val="00EC000B"/>
    <w:rsid w:val="00ED1EB8"/>
    <w:rsid w:val="00ED23C7"/>
    <w:rsid w:val="00ED3022"/>
    <w:rsid w:val="00EE7757"/>
    <w:rsid w:val="00F026AD"/>
    <w:rsid w:val="00F062B0"/>
    <w:rsid w:val="00F12733"/>
    <w:rsid w:val="00F13EE8"/>
    <w:rsid w:val="00F14C86"/>
    <w:rsid w:val="00F14D85"/>
    <w:rsid w:val="00F20A40"/>
    <w:rsid w:val="00F229D0"/>
    <w:rsid w:val="00F27DD0"/>
    <w:rsid w:val="00F32669"/>
    <w:rsid w:val="00F356C3"/>
    <w:rsid w:val="00F4014B"/>
    <w:rsid w:val="00F57CB8"/>
    <w:rsid w:val="00F60503"/>
    <w:rsid w:val="00F67A4D"/>
    <w:rsid w:val="00F70941"/>
    <w:rsid w:val="00F753AA"/>
    <w:rsid w:val="00F7684B"/>
    <w:rsid w:val="00F87FBE"/>
    <w:rsid w:val="00FA6641"/>
    <w:rsid w:val="00FA7860"/>
    <w:rsid w:val="00FB088A"/>
    <w:rsid w:val="00FB6341"/>
    <w:rsid w:val="00FC5A21"/>
    <w:rsid w:val="00FC6E94"/>
    <w:rsid w:val="00FD005B"/>
    <w:rsid w:val="00FD03E1"/>
    <w:rsid w:val="00FE2884"/>
    <w:rsid w:val="02730CE2"/>
    <w:rsid w:val="0A5017FC"/>
    <w:rsid w:val="0C0B163F"/>
    <w:rsid w:val="1E0B2431"/>
    <w:rsid w:val="1EA336D1"/>
    <w:rsid w:val="2D79417B"/>
    <w:rsid w:val="2E490830"/>
    <w:rsid w:val="33185FE3"/>
    <w:rsid w:val="34492CBB"/>
    <w:rsid w:val="358A15BF"/>
    <w:rsid w:val="3B023801"/>
    <w:rsid w:val="425857CC"/>
    <w:rsid w:val="44B25437"/>
    <w:rsid w:val="49690EEF"/>
    <w:rsid w:val="49F15CF7"/>
    <w:rsid w:val="4E30022D"/>
    <w:rsid w:val="517867E5"/>
    <w:rsid w:val="559B5A5B"/>
    <w:rsid w:val="56FE265A"/>
    <w:rsid w:val="5F3D27AA"/>
    <w:rsid w:val="5F542D0F"/>
    <w:rsid w:val="5F971A34"/>
    <w:rsid w:val="609603C4"/>
    <w:rsid w:val="63860A8D"/>
    <w:rsid w:val="677D7295"/>
    <w:rsid w:val="745E64C8"/>
    <w:rsid w:val="78F9039B"/>
    <w:rsid w:val="7AD072F5"/>
    <w:rsid w:val="7C9E3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unhideWhenUsed/>
    <w:qFormat/>
    <w:uiPriority w:val="99"/>
    <w:rPr>
      <w:rFonts w:hAnsi="Courier New" w:cs="Courier New" w:asciiTheme="minorEastAsia" w:eastAsiaTheme="minorEastAsi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纯文本 字符"/>
    <w:basedOn w:val="6"/>
    <w:link w:val="2"/>
    <w:qFormat/>
    <w:uiPriority w:val="99"/>
    <w:rPr>
      <w:rFonts w:hAnsi="Courier New" w:cs="Courier New" w:asciiTheme="minorEastAsia"/>
      <w:szCs w:val="24"/>
      <w14:ligatures w14:val="none"/>
    </w:rPr>
  </w:style>
  <w:style w:type="paragraph" w:styleId="11">
    <w:name w:val="List Paragraph"/>
    <w:basedOn w:val="1"/>
    <w:qFormat/>
    <w:uiPriority w:val="34"/>
    <w:pPr>
      <w:ind w:firstLine="420" w:firstLineChars="200"/>
    </w:pPr>
  </w:style>
  <w:style w:type="character" w:customStyle="1" w:styleId="12">
    <w:name w:val="Unresolved Mention"/>
    <w:basedOn w:val="6"/>
    <w:semiHidden/>
    <w:unhideWhenUsed/>
    <w:qFormat/>
    <w:uiPriority w:val="99"/>
    <w:rPr>
      <w:color w:val="605E5C"/>
      <w:shd w:val="clear" w:color="auto" w:fill="E1DFDD"/>
    </w:rPr>
  </w:style>
  <w:style w:type="paragraph" w:customStyle="1" w:styleId="13">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
    <w:name w:val="List Paragraph1"/>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6</Pages>
  <Words>2164</Words>
  <Characters>2372</Characters>
  <Lines>20</Lines>
  <Paragraphs>5</Paragraphs>
  <TotalTime>33</TotalTime>
  <ScaleCrop>false</ScaleCrop>
  <LinksUpToDate>false</LinksUpToDate>
  <CharactersWithSpaces>2583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2023-10-24T01:32:00Z</dcterms:created>
  <dc:creator>俊华 曹</dc:creator>
  <cp:lastModifiedBy>菁</cp:lastModifiedBy>
  <dcterms:modified xsi:type="dcterms:W3CDTF">2025-10-10T00:54:08Z</dcterms:modified>
  <cp:revision>366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CF6C9A44EB684BAF84E742ADFFF1B213_13</vt:lpwstr>
  </property>
  <property fmtid="{D5CDD505-2E9C-101B-9397-08002B2CF9AE}" pid="4" name="KSOTemplateDocerSaveRecord">
    <vt:lpwstr>eyJoZGlkIjoiZTEzNmJkOWIzOThhMmRiNjNjNGQ2YmFiZmMzM2Y3Y2YiLCJ1c2VySWQiOiIzOTQ3ODE3NDYifQ==</vt:lpwstr>
  </property>
</Properties>
</file>